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B5D41" w14:textId="77777777" w:rsidR="00472E44" w:rsidRPr="00472E44" w:rsidRDefault="00472E44" w:rsidP="00472E44">
      <w:pPr>
        <w:jc w:val="center"/>
        <w:rPr>
          <w:rFonts w:asciiTheme="minorHAnsi" w:hAnsiTheme="minorHAnsi"/>
          <w:sz w:val="48"/>
          <w:szCs w:val="48"/>
        </w:rPr>
      </w:pPr>
      <w:r w:rsidRPr="00472E44">
        <w:rPr>
          <w:rFonts w:asciiTheme="minorHAnsi" w:hAnsiTheme="minorHAnsi"/>
          <w:sz w:val="48"/>
          <w:szCs w:val="48"/>
        </w:rPr>
        <w:t>First</w:t>
      </w:r>
      <w:r w:rsidRPr="00472E44">
        <w:rPr>
          <w:rFonts w:asciiTheme="minorHAnsi" w:hAnsiTheme="minorHAnsi"/>
          <w:spacing w:val="-4"/>
          <w:sz w:val="48"/>
          <w:szCs w:val="48"/>
        </w:rPr>
        <w:t xml:space="preserve"> </w:t>
      </w:r>
      <w:r w:rsidRPr="00472E44">
        <w:rPr>
          <w:rFonts w:asciiTheme="minorHAnsi" w:hAnsiTheme="minorHAnsi"/>
          <w:sz w:val="48"/>
          <w:szCs w:val="48"/>
        </w:rPr>
        <w:t>Aid</w:t>
      </w:r>
      <w:r w:rsidRPr="00472E44">
        <w:rPr>
          <w:rFonts w:asciiTheme="minorHAnsi" w:hAnsiTheme="minorHAnsi"/>
          <w:spacing w:val="-5"/>
          <w:sz w:val="48"/>
          <w:szCs w:val="48"/>
        </w:rPr>
        <w:t xml:space="preserve"> </w:t>
      </w:r>
      <w:r w:rsidRPr="00472E44">
        <w:rPr>
          <w:rFonts w:asciiTheme="minorHAnsi" w:hAnsiTheme="minorHAnsi"/>
          <w:spacing w:val="-2"/>
          <w:sz w:val="48"/>
          <w:szCs w:val="48"/>
        </w:rPr>
        <w:t>Policy</w:t>
      </w:r>
    </w:p>
    <w:p w14:paraId="0506639A" w14:textId="77777777" w:rsidR="00013732" w:rsidRPr="00013732" w:rsidRDefault="00013732" w:rsidP="00013732">
      <w:pPr>
        <w:pStyle w:val="BodyText"/>
        <w:spacing w:before="120"/>
        <w:ind w:left="165"/>
        <w:jc w:val="both"/>
        <w:rPr>
          <w:rFonts w:asciiTheme="minorHAnsi" w:hAnsiTheme="minorHAnsi" w:cstheme="minorHAnsi"/>
          <w:b/>
          <w:bCs/>
          <w:spacing w:val="-2"/>
          <w:lang w:val="en-GB"/>
        </w:rPr>
      </w:pPr>
      <w:r w:rsidRPr="00013732">
        <w:rPr>
          <w:rFonts w:asciiTheme="minorHAnsi" w:hAnsiTheme="minorHAnsi" w:cstheme="minorHAnsi"/>
          <w:b/>
          <w:bCs/>
          <w:spacing w:val="-2"/>
          <w:lang w:val="en-GB"/>
        </w:rPr>
        <w:t>Aims</w:t>
      </w:r>
    </w:p>
    <w:p w14:paraId="6127CE3B" w14:textId="77777777" w:rsidR="00013732" w:rsidRPr="00013732" w:rsidRDefault="00013732" w:rsidP="00013732">
      <w:pPr>
        <w:pStyle w:val="BodyText"/>
        <w:spacing w:before="120"/>
        <w:ind w:left="165"/>
        <w:jc w:val="both"/>
        <w:rPr>
          <w:rFonts w:asciiTheme="minorHAnsi" w:hAnsiTheme="minorHAnsi" w:cstheme="minorHAnsi"/>
          <w:spacing w:val="-2"/>
          <w:lang w:val="en-GB"/>
        </w:rPr>
      </w:pPr>
      <w:r w:rsidRPr="00013732">
        <w:rPr>
          <w:rFonts w:asciiTheme="minorHAnsi" w:hAnsiTheme="minorHAnsi" w:cstheme="minorHAnsi"/>
          <w:spacing w:val="-2"/>
          <w:lang w:val="en-GB"/>
        </w:rPr>
        <w:t>Our first aid policy aims to:</w:t>
      </w:r>
    </w:p>
    <w:p w14:paraId="4F1F8B9E" w14:textId="77777777" w:rsidR="00013732" w:rsidRPr="00013732" w:rsidRDefault="00013732" w:rsidP="00013732">
      <w:pPr>
        <w:pStyle w:val="BodyText"/>
        <w:numPr>
          <w:ilvl w:val="0"/>
          <w:numId w:val="5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013732">
        <w:rPr>
          <w:rFonts w:asciiTheme="minorHAnsi" w:hAnsiTheme="minorHAnsi" w:cstheme="minorHAnsi"/>
          <w:spacing w:val="-2"/>
          <w:lang w:val="en-GB"/>
        </w:rPr>
        <w:t>Ensure the health, safety and welfare of all pupils, staff, visitors and contractors.</w:t>
      </w:r>
    </w:p>
    <w:p w14:paraId="083C129B" w14:textId="77777777" w:rsidR="00013732" w:rsidRPr="00013732" w:rsidRDefault="00013732" w:rsidP="00013732">
      <w:pPr>
        <w:pStyle w:val="BodyText"/>
        <w:numPr>
          <w:ilvl w:val="0"/>
          <w:numId w:val="5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013732">
        <w:rPr>
          <w:rFonts w:asciiTheme="minorHAnsi" w:hAnsiTheme="minorHAnsi" w:cstheme="minorHAnsi"/>
          <w:spacing w:val="-2"/>
          <w:lang w:val="en-GB"/>
        </w:rPr>
        <w:t>Ensure staff understand their responsibilities regarding first aid provision.</w:t>
      </w:r>
    </w:p>
    <w:p w14:paraId="03A26E7F" w14:textId="77777777" w:rsidR="00013732" w:rsidRPr="00013732" w:rsidRDefault="00013732" w:rsidP="00013732">
      <w:pPr>
        <w:pStyle w:val="BodyText"/>
        <w:numPr>
          <w:ilvl w:val="0"/>
          <w:numId w:val="5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013732">
        <w:rPr>
          <w:rFonts w:asciiTheme="minorHAnsi" w:hAnsiTheme="minorHAnsi" w:cstheme="minorHAnsi"/>
          <w:spacing w:val="-2"/>
          <w:lang w:val="en-GB"/>
        </w:rPr>
        <w:t>Provide clear procedures for responding to accidents, medical emergencies, and illnesses.</w:t>
      </w:r>
    </w:p>
    <w:p w14:paraId="0975BBBB" w14:textId="6C1A78AC" w:rsidR="00013732" w:rsidRPr="00013732" w:rsidRDefault="00013732" w:rsidP="00013732">
      <w:pPr>
        <w:pStyle w:val="BodyText"/>
        <w:numPr>
          <w:ilvl w:val="0"/>
          <w:numId w:val="5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013732">
        <w:rPr>
          <w:rFonts w:asciiTheme="minorHAnsi" w:hAnsiTheme="minorHAnsi" w:cstheme="minorHAnsi"/>
          <w:spacing w:val="-2"/>
          <w:lang w:val="en-GB"/>
        </w:rPr>
        <w:t>Ensure compliance with the Health and Safety (</w:t>
      </w:r>
      <w:proofErr w:type="gramStart"/>
      <w:r w:rsidRPr="00013732">
        <w:rPr>
          <w:rFonts w:asciiTheme="minorHAnsi" w:hAnsiTheme="minorHAnsi" w:cstheme="minorHAnsi"/>
          <w:spacing w:val="-2"/>
          <w:lang w:val="en-GB"/>
        </w:rPr>
        <w:t>First-Aid</w:t>
      </w:r>
      <w:proofErr w:type="gramEnd"/>
      <w:r w:rsidRPr="00013732">
        <w:rPr>
          <w:rFonts w:asciiTheme="minorHAnsi" w:hAnsiTheme="minorHAnsi" w:cstheme="minorHAnsi"/>
          <w:spacing w:val="-2"/>
          <w:lang w:val="en-GB"/>
        </w:rPr>
        <w:t>) Regulations 1981 and updated HSE guidance.</w:t>
      </w:r>
    </w:p>
    <w:p w14:paraId="04AFB440" w14:textId="77777777" w:rsidR="00013732" w:rsidRPr="00013732" w:rsidRDefault="00013732" w:rsidP="00013732">
      <w:pPr>
        <w:pStyle w:val="BodyText"/>
        <w:numPr>
          <w:ilvl w:val="0"/>
          <w:numId w:val="5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013732">
        <w:rPr>
          <w:rFonts w:asciiTheme="minorHAnsi" w:hAnsiTheme="minorHAnsi" w:cstheme="minorHAnsi"/>
          <w:spacing w:val="-2"/>
          <w:lang w:val="en-GB"/>
        </w:rPr>
        <w:t>Ensure appropriate record</w:t>
      </w:r>
      <w:r w:rsidRPr="00013732">
        <w:rPr>
          <w:rFonts w:asciiTheme="minorHAnsi" w:hAnsiTheme="minorHAnsi" w:cstheme="minorHAnsi"/>
          <w:spacing w:val="-2"/>
          <w:lang w:val="en-GB"/>
        </w:rPr>
        <w:noBreakHyphen/>
        <w:t>keeping, reporting, and review aligned with RIDDOR 2013 and Social Security (Claims and Payments) Regulations 1979.</w:t>
      </w:r>
    </w:p>
    <w:p w14:paraId="2904E586" w14:textId="77777777" w:rsidR="00DC5A8A" w:rsidRDefault="00DC5A8A" w:rsidP="00964DB1">
      <w:pPr>
        <w:pStyle w:val="BodyText"/>
        <w:spacing w:before="120"/>
        <w:ind w:left="165"/>
        <w:jc w:val="both"/>
        <w:rPr>
          <w:rFonts w:asciiTheme="minorHAnsi" w:hAnsiTheme="minorHAnsi" w:cstheme="minorHAnsi"/>
          <w:b/>
          <w:bCs/>
          <w:spacing w:val="-2"/>
          <w:lang w:val="en-GB"/>
        </w:rPr>
      </w:pPr>
    </w:p>
    <w:p w14:paraId="15471BF6" w14:textId="4E944416" w:rsidR="00964DB1" w:rsidRPr="00964DB1" w:rsidRDefault="00964DB1" w:rsidP="00964DB1">
      <w:pPr>
        <w:pStyle w:val="BodyText"/>
        <w:spacing w:before="120"/>
        <w:ind w:left="165"/>
        <w:jc w:val="both"/>
        <w:rPr>
          <w:rFonts w:asciiTheme="minorHAnsi" w:hAnsiTheme="minorHAnsi" w:cstheme="minorHAnsi"/>
          <w:b/>
          <w:bCs/>
          <w:spacing w:val="-2"/>
          <w:lang w:val="en-GB"/>
        </w:rPr>
      </w:pPr>
      <w:r w:rsidRPr="00964DB1">
        <w:rPr>
          <w:rFonts w:asciiTheme="minorHAnsi" w:hAnsiTheme="minorHAnsi" w:cstheme="minorHAnsi"/>
          <w:b/>
          <w:bCs/>
          <w:spacing w:val="-2"/>
          <w:lang w:val="en-GB"/>
        </w:rPr>
        <w:t>Legislation and Guidance</w:t>
      </w:r>
    </w:p>
    <w:p w14:paraId="64086D07" w14:textId="77777777" w:rsidR="00964DB1" w:rsidRPr="00964DB1" w:rsidRDefault="00964DB1" w:rsidP="00964DB1">
      <w:pPr>
        <w:pStyle w:val="BodyText"/>
        <w:spacing w:before="120"/>
        <w:ind w:left="165"/>
        <w:jc w:val="both"/>
        <w:rPr>
          <w:rFonts w:asciiTheme="minorHAnsi" w:hAnsiTheme="minorHAnsi" w:cstheme="minorHAnsi"/>
          <w:spacing w:val="-2"/>
          <w:lang w:val="en-GB"/>
        </w:rPr>
      </w:pPr>
      <w:r w:rsidRPr="00964DB1">
        <w:rPr>
          <w:rFonts w:asciiTheme="minorHAnsi" w:hAnsiTheme="minorHAnsi" w:cstheme="minorHAnsi"/>
          <w:spacing w:val="-2"/>
          <w:lang w:val="en-GB"/>
        </w:rPr>
        <w:t>This policy is aligned with:</w:t>
      </w:r>
    </w:p>
    <w:p w14:paraId="324B9C61" w14:textId="01495D0F" w:rsidR="00964DB1" w:rsidRPr="00964DB1" w:rsidRDefault="00964DB1" w:rsidP="00964DB1">
      <w:pPr>
        <w:pStyle w:val="BodyText"/>
        <w:numPr>
          <w:ilvl w:val="0"/>
          <w:numId w:val="6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964DB1">
        <w:rPr>
          <w:rFonts w:asciiTheme="minorHAnsi" w:hAnsiTheme="minorHAnsi" w:cstheme="minorHAnsi"/>
          <w:b/>
          <w:bCs/>
          <w:spacing w:val="-2"/>
          <w:lang w:val="en-GB"/>
        </w:rPr>
        <w:t>Health and Safety (First Aid) Regulations 1981</w:t>
      </w:r>
      <w:r w:rsidRPr="00964DB1">
        <w:rPr>
          <w:rFonts w:asciiTheme="minorHAnsi" w:hAnsiTheme="minorHAnsi" w:cstheme="minorHAnsi"/>
          <w:spacing w:val="-2"/>
          <w:lang w:val="en-GB"/>
        </w:rPr>
        <w:t xml:space="preserve"> – requiring adequate equipment, facilities, first aiders and needs assessment.</w:t>
      </w:r>
    </w:p>
    <w:p w14:paraId="19BB123A" w14:textId="38121628" w:rsidR="00964DB1" w:rsidRPr="00964DB1" w:rsidRDefault="00964DB1" w:rsidP="00964DB1">
      <w:pPr>
        <w:pStyle w:val="BodyText"/>
        <w:numPr>
          <w:ilvl w:val="0"/>
          <w:numId w:val="6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964DB1">
        <w:rPr>
          <w:rFonts w:asciiTheme="minorHAnsi" w:hAnsiTheme="minorHAnsi" w:cstheme="minorHAnsi"/>
          <w:b/>
          <w:bCs/>
          <w:spacing w:val="-2"/>
          <w:lang w:val="en-GB"/>
        </w:rPr>
        <w:t>Health and Safety at Work Act 1974</w:t>
      </w:r>
      <w:r w:rsidRPr="00964DB1">
        <w:rPr>
          <w:rFonts w:asciiTheme="minorHAnsi" w:hAnsiTheme="minorHAnsi" w:cstheme="minorHAnsi"/>
          <w:spacing w:val="-2"/>
          <w:lang w:val="en-GB"/>
        </w:rPr>
        <w:t>, and associated HSE first aid guidance (L74, updated 2024), including mental health considerations in needs assessments and updated terminology for “life</w:t>
      </w:r>
      <w:r w:rsidRPr="00964DB1">
        <w:rPr>
          <w:rFonts w:asciiTheme="minorHAnsi" w:hAnsiTheme="minorHAnsi" w:cstheme="minorHAnsi"/>
          <w:spacing w:val="-2"/>
          <w:lang w:val="en-GB"/>
        </w:rPr>
        <w:noBreakHyphen/>
        <w:t>threatening bleeding”.</w:t>
      </w:r>
    </w:p>
    <w:p w14:paraId="38B6FE82" w14:textId="77777777" w:rsidR="00964DB1" w:rsidRPr="00964DB1" w:rsidRDefault="00964DB1" w:rsidP="00964DB1">
      <w:pPr>
        <w:pStyle w:val="BodyText"/>
        <w:numPr>
          <w:ilvl w:val="0"/>
          <w:numId w:val="6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964DB1">
        <w:rPr>
          <w:rFonts w:asciiTheme="minorHAnsi" w:hAnsiTheme="minorHAnsi" w:cstheme="minorHAnsi"/>
          <w:b/>
          <w:bCs/>
          <w:spacing w:val="-2"/>
          <w:lang w:val="en-GB"/>
        </w:rPr>
        <w:t>Management of Health and Safety at Work Regulations 1999</w:t>
      </w:r>
      <w:r w:rsidRPr="00964DB1">
        <w:rPr>
          <w:rFonts w:asciiTheme="minorHAnsi" w:hAnsiTheme="minorHAnsi" w:cstheme="minorHAnsi"/>
          <w:spacing w:val="-2"/>
          <w:lang w:val="en-GB"/>
        </w:rPr>
        <w:t xml:space="preserve"> – risk assessments and suitable arrangements.</w:t>
      </w:r>
    </w:p>
    <w:p w14:paraId="5F4E86FC" w14:textId="77777777" w:rsidR="00964DB1" w:rsidRPr="00964DB1" w:rsidRDefault="00964DB1" w:rsidP="00964DB1">
      <w:pPr>
        <w:pStyle w:val="BodyText"/>
        <w:numPr>
          <w:ilvl w:val="0"/>
          <w:numId w:val="6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964DB1">
        <w:rPr>
          <w:rFonts w:asciiTheme="minorHAnsi" w:hAnsiTheme="minorHAnsi" w:cstheme="minorHAnsi"/>
          <w:b/>
          <w:bCs/>
          <w:spacing w:val="-2"/>
          <w:lang w:val="en-GB"/>
        </w:rPr>
        <w:t>RIDDOR 2013</w:t>
      </w:r>
      <w:r w:rsidRPr="00964DB1">
        <w:rPr>
          <w:rFonts w:asciiTheme="minorHAnsi" w:hAnsiTheme="minorHAnsi" w:cstheme="minorHAnsi"/>
          <w:spacing w:val="-2"/>
          <w:lang w:val="en-GB"/>
        </w:rPr>
        <w:t xml:space="preserve"> – reporting of specified injuries, diseases and dangerous occurrences.</w:t>
      </w:r>
    </w:p>
    <w:p w14:paraId="629D4F81" w14:textId="192F3F82" w:rsidR="00964DB1" w:rsidRPr="00964DB1" w:rsidRDefault="00964DB1" w:rsidP="00964DB1">
      <w:pPr>
        <w:pStyle w:val="BodyText"/>
        <w:numPr>
          <w:ilvl w:val="0"/>
          <w:numId w:val="6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964DB1">
        <w:rPr>
          <w:rFonts w:asciiTheme="minorHAnsi" w:hAnsiTheme="minorHAnsi" w:cstheme="minorHAnsi"/>
          <w:b/>
          <w:bCs/>
          <w:spacing w:val="-2"/>
          <w:lang w:val="en-GB"/>
        </w:rPr>
        <w:t>School Premises (England) Regulations 2012</w:t>
      </w:r>
      <w:r w:rsidRPr="00964DB1">
        <w:rPr>
          <w:rFonts w:asciiTheme="minorHAnsi" w:hAnsiTheme="minorHAnsi" w:cstheme="minorHAnsi"/>
          <w:spacing w:val="-2"/>
          <w:lang w:val="en-GB"/>
        </w:rPr>
        <w:t xml:space="preserve"> and </w:t>
      </w:r>
      <w:r w:rsidRPr="00964DB1">
        <w:rPr>
          <w:rFonts w:asciiTheme="minorHAnsi" w:hAnsiTheme="minorHAnsi" w:cstheme="minorHAnsi"/>
          <w:b/>
          <w:bCs/>
          <w:spacing w:val="-2"/>
          <w:lang w:val="en-GB"/>
        </w:rPr>
        <w:t>Education (Independent School Standards) Regulations 2014</w:t>
      </w:r>
      <w:r w:rsidRPr="00964DB1">
        <w:rPr>
          <w:rFonts w:asciiTheme="minorHAnsi" w:hAnsiTheme="minorHAnsi" w:cstheme="minorHAnsi"/>
          <w:spacing w:val="-2"/>
          <w:lang w:val="en-GB"/>
        </w:rPr>
        <w:t xml:space="preserve"> – requirement for suitable medical accommodation.</w:t>
      </w:r>
    </w:p>
    <w:p w14:paraId="47FFFF86" w14:textId="65703640" w:rsidR="00964DB1" w:rsidRPr="00964DB1" w:rsidRDefault="00964DB1" w:rsidP="00964DB1">
      <w:pPr>
        <w:pStyle w:val="BodyText"/>
        <w:numPr>
          <w:ilvl w:val="0"/>
          <w:numId w:val="6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964DB1">
        <w:rPr>
          <w:rFonts w:asciiTheme="minorHAnsi" w:hAnsiTheme="minorHAnsi" w:cstheme="minorHAnsi"/>
          <w:b/>
          <w:bCs/>
          <w:spacing w:val="-2"/>
          <w:lang w:val="en-GB"/>
        </w:rPr>
        <w:t>DfE First Aid in Schools guidance</w:t>
      </w:r>
      <w:r w:rsidRPr="00964DB1">
        <w:rPr>
          <w:rFonts w:asciiTheme="minorHAnsi" w:hAnsiTheme="minorHAnsi" w:cstheme="minorHAnsi"/>
          <w:spacing w:val="-2"/>
          <w:lang w:val="en-GB"/>
        </w:rPr>
        <w:t xml:space="preserve"> (non-statutory but expected practice).</w:t>
      </w:r>
    </w:p>
    <w:p w14:paraId="42FA9497" w14:textId="307F0839" w:rsidR="00964DB1" w:rsidRPr="00964DB1" w:rsidRDefault="00964DB1" w:rsidP="00964DB1">
      <w:pPr>
        <w:pStyle w:val="BodyText"/>
        <w:numPr>
          <w:ilvl w:val="0"/>
          <w:numId w:val="6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964DB1">
        <w:rPr>
          <w:rFonts w:asciiTheme="minorHAnsi" w:hAnsiTheme="minorHAnsi" w:cstheme="minorHAnsi"/>
          <w:b/>
          <w:bCs/>
          <w:spacing w:val="-2"/>
          <w:lang w:val="en-GB"/>
        </w:rPr>
        <w:t>EYFS Statutory Framework updates (Sept 2025)</w:t>
      </w:r>
      <w:r w:rsidRPr="00964DB1">
        <w:rPr>
          <w:rFonts w:asciiTheme="minorHAnsi" w:hAnsiTheme="minorHAnsi" w:cstheme="minorHAnsi"/>
          <w:spacing w:val="-2"/>
          <w:lang w:val="en-GB"/>
        </w:rPr>
        <w:t xml:space="preserve"> – expanded paediatric first aid requirements applicable if early years pupils attend the provision.</w:t>
      </w:r>
    </w:p>
    <w:p w14:paraId="72AC70CE" w14:textId="77777777" w:rsidR="0026579C" w:rsidRDefault="0026579C" w:rsidP="00964DB1">
      <w:pPr>
        <w:pStyle w:val="BodyText"/>
        <w:spacing w:before="120"/>
        <w:ind w:left="165"/>
        <w:jc w:val="both"/>
        <w:rPr>
          <w:rFonts w:asciiTheme="minorHAnsi" w:hAnsiTheme="minorHAnsi" w:cstheme="minorHAnsi"/>
          <w:b/>
          <w:bCs/>
          <w:spacing w:val="-2"/>
          <w:lang w:val="en-GB"/>
        </w:rPr>
      </w:pPr>
    </w:p>
    <w:p w14:paraId="09D4F143" w14:textId="146B47C1" w:rsidR="00964DB1" w:rsidRPr="00964DB1" w:rsidRDefault="00964DB1" w:rsidP="00964DB1">
      <w:pPr>
        <w:pStyle w:val="BodyText"/>
        <w:spacing w:before="120"/>
        <w:ind w:left="165"/>
        <w:jc w:val="both"/>
        <w:rPr>
          <w:rFonts w:asciiTheme="minorHAnsi" w:hAnsiTheme="minorHAnsi" w:cstheme="minorHAnsi"/>
          <w:b/>
          <w:bCs/>
          <w:spacing w:val="-2"/>
          <w:lang w:val="en-GB"/>
        </w:rPr>
      </w:pPr>
      <w:r w:rsidRPr="00964DB1">
        <w:rPr>
          <w:rFonts w:asciiTheme="minorHAnsi" w:hAnsiTheme="minorHAnsi" w:cstheme="minorHAnsi"/>
          <w:b/>
          <w:bCs/>
          <w:spacing w:val="-2"/>
          <w:lang w:val="en-GB"/>
        </w:rPr>
        <w:t>Roles and Responsibilities</w:t>
      </w:r>
    </w:p>
    <w:p w14:paraId="49384EC9" w14:textId="78C6527D" w:rsidR="00964DB1" w:rsidRPr="00964DB1" w:rsidRDefault="00964DB1" w:rsidP="00964DB1">
      <w:pPr>
        <w:pStyle w:val="BodyText"/>
        <w:spacing w:before="120"/>
        <w:ind w:left="165"/>
        <w:jc w:val="both"/>
        <w:rPr>
          <w:rFonts w:asciiTheme="minorHAnsi" w:hAnsiTheme="minorHAnsi" w:cstheme="minorHAnsi"/>
          <w:spacing w:val="-2"/>
          <w:lang w:val="en-GB"/>
        </w:rPr>
      </w:pPr>
      <w:r w:rsidRPr="00964DB1">
        <w:rPr>
          <w:rFonts w:asciiTheme="minorHAnsi" w:hAnsiTheme="minorHAnsi" w:cstheme="minorHAnsi"/>
          <w:spacing w:val="-2"/>
          <w:lang w:val="en-GB"/>
        </w:rPr>
        <w:t>Appointed Person(s)</w:t>
      </w:r>
    </w:p>
    <w:p w14:paraId="10335EBF" w14:textId="77777777" w:rsidR="00964DB1" w:rsidRPr="00964DB1" w:rsidRDefault="00964DB1" w:rsidP="00964DB1">
      <w:pPr>
        <w:pStyle w:val="BodyText"/>
        <w:spacing w:before="120"/>
        <w:ind w:left="165"/>
        <w:jc w:val="both"/>
        <w:rPr>
          <w:rFonts w:asciiTheme="minorHAnsi" w:hAnsiTheme="minorHAnsi" w:cstheme="minorHAnsi"/>
          <w:spacing w:val="-2"/>
          <w:lang w:val="en-GB"/>
        </w:rPr>
      </w:pPr>
      <w:r w:rsidRPr="00964DB1">
        <w:rPr>
          <w:rFonts w:asciiTheme="minorHAnsi" w:hAnsiTheme="minorHAnsi" w:cstheme="minorHAnsi"/>
          <w:spacing w:val="-2"/>
          <w:lang w:val="en-GB"/>
        </w:rPr>
        <w:t>The appointed person(s) will:</w:t>
      </w:r>
    </w:p>
    <w:p w14:paraId="1DC6842E" w14:textId="77777777" w:rsidR="00964DB1" w:rsidRPr="00964DB1" w:rsidRDefault="00964DB1" w:rsidP="00964DB1">
      <w:pPr>
        <w:pStyle w:val="BodyText"/>
        <w:numPr>
          <w:ilvl w:val="0"/>
          <w:numId w:val="7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964DB1">
        <w:rPr>
          <w:rFonts w:asciiTheme="minorHAnsi" w:hAnsiTheme="minorHAnsi" w:cstheme="minorHAnsi"/>
          <w:spacing w:val="-2"/>
          <w:lang w:val="en-GB"/>
        </w:rPr>
        <w:t>Oversee first aid arrangements and equipment.</w:t>
      </w:r>
    </w:p>
    <w:p w14:paraId="63C9946D" w14:textId="77777777" w:rsidR="00964DB1" w:rsidRPr="00964DB1" w:rsidRDefault="00964DB1" w:rsidP="00964DB1">
      <w:pPr>
        <w:pStyle w:val="BodyText"/>
        <w:numPr>
          <w:ilvl w:val="0"/>
          <w:numId w:val="7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964DB1">
        <w:rPr>
          <w:rFonts w:asciiTheme="minorHAnsi" w:hAnsiTheme="minorHAnsi" w:cstheme="minorHAnsi"/>
          <w:spacing w:val="-2"/>
          <w:lang w:val="en-GB"/>
        </w:rPr>
        <w:t>Support first aiders and coordinate with emergency services when required.</w:t>
      </w:r>
    </w:p>
    <w:p w14:paraId="475010E2" w14:textId="77777777" w:rsidR="00964DB1" w:rsidRPr="00964DB1" w:rsidRDefault="00964DB1" w:rsidP="00964DB1">
      <w:pPr>
        <w:pStyle w:val="BodyText"/>
        <w:numPr>
          <w:ilvl w:val="0"/>
          <w:numId w:val="7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964DB1">
        <w:rPr>
          <w:rFonts w:asciiTheme="minorHAnsi" w:hAnsiTheme="minorHAnsi" w:cstheme="minorHAnsi"/>
          <w:spacing w:val="-2"/>
          <w:lang w:val="en-GB"/>
        </w:rPr>
        <w:t>Ensure first aid notices and first aider lists are current and displayed.</w:t>
      </w:r>
    </w:p>
    <w:p w14:paraId="5350DA9E" w14:textId="77777777" w:rsidR="00351376" w:rsidRDefault="00351376" w:rsidP="00964DB1">
      <w:pPr>
        <w:pStyle w:val="BodyText"/>
        <w:spacing w:before="120"/>
        <w:ind w:left="165"/>
        <w:jc w:val="both"/>
        <w:rPr>
          <w:rFonts w:asciiTheme="minorHAnsi" w:hAnsiTheme="minorHAnsi" w:cstheme="minorHAnsi"/>
          <w:b/>
          <w:bCs/>
          <w:spacing w:val="-2"/>
          <w:lang w:val="en-GB"/>
        </w:rPr>
      </w:pPr>
    </w:p>
    <w:p w14:paraId="65A48E88" w14:textId="3E6567EE" w:rsidR="00964DB1" w:rsidRPr="00964DB1" w:rsidRDefault="00964DB1" w:rsidP="00964DB1">
      <w:pPr>
        <w:pStyle w:val="BodyText"/>
        <w:spacing w:before="120"/>
        <w:ind w:left="165"/>
        <w:jc w:val="both"/>
        <w:rPr>
          <w:rFonts w:asciiTheme="minorHAnsi" w:hAnsiTheme="minorHAnsi" w:cstheme="minorHAnsi"/>
          <w:b/>
          <w:bCs/>
          <w:spacing w:val="-2"/>
          <w:lang w:val="en-GB"/>
        </w:rPr>
      </w:pPr>
      <w:r w:rsidRPr="00964DB1">
        <w:rPr>
          <w:rFonts w:asciiTheme="minorHAnsi" w:hAnsiTheme="minorHAnsi" w:cstheme="minorHAnsi"/>
          <w:b/>
          <w:bCs/>
          <w:spacing w:val="-2"/>
          <w:lang w:val="en-GB"/>
        </w:rPr>
        <w:lastRenderedPageBreak/>
        <w:t>First Aiders</w:t>
      </w:r>
    </w:p>
    <w:p w14:paraId="74FCEED7" w14:textId="77777777" w:rsidR="00964DB1" w:rsidRPr="00964DB1" w:rsidRDefault="00964DB1" w:rsidP="00964DB1">
      <w:pPr>
        <w:pStyle w:val="BodyText"/>
        <w:spacing w:before="120"/>
        <w:ind w:left="165"/>
        <w:jc w:val="both"/>
        <w:rPr>
          <w:rFonts w:asciiTheme="minorHAnsi" w:hAnsiTheme="minorHAnsi" w:cstheme="minorHAnsi"/>
          <w:spacing w:val="-2"/>
          <w:lang w:val="en-GB"/>
        </w:rPr>
      </w:pPr>
      <w:r w:rsidRPr="00964DB1">
        <w:rPr>
          <w:rFonts w:asciiTheme="minorHAnsi" w:hAnsiTheme="minorHAnsi" w:cstheme="minorHAnsi"/>
          <w:spacing w:val="-2"/>
          <w:lang w:val="en-GB"/>
        </w:rPr>
        <w:t>All first aiders will:</w:t>
      </w:r>
    </w:p>
    <w:p w14:paraId="26639C7A" w14:textId="7C54E007" w:rsidR="00964DB1" w:rsidRPr="00964DB1" w:rsidRDefault="00964DB1" w:rsidP="00964DB1">
      <w:pPr>
        <w:pStyle w:val="BodyText"/>
        <w:numPr>
          <w:ilvl w:val="0"/>
          <w:numId w:val="8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964DB1">
        <w:rPr>
          <w:rFonts w:asciiTheme="minorHAnsi" w:hAnsiTheme="minorHAnsi" w:cstheme="minorHAnsi"/>
          <w:spacing w:val="-2"/>
          <w:lang w:val="en-GB"/>
        </w:rPr>
        <w:t>Hold an appropriate, in</w:t>
      </w:r>
      <w:r w:rsidRPr="00964DB1">
        <w:rPr>
          <w:rFonts w:asciiTheme="minorHAnsi" w:hAnsiTheme="minorHAnsi" w:cstheme="minorHAnsi"/>
          <w:spacing w:val="-2"/>
          <w:lang w:val="en-GB"/>
        </w:rPr>
        <w:noBreakHyphen/>
        <w:t>date first aid qualification from a competent training provider (as required by HSE guidance).</w:t>
      </w:r>
    </w:p>
    <w:p w14:paraId="5676BD39" w14:textId="6C29B77A" w:rsidR="00964DB1" w:rsidRPr="00964DB1" w:rsidRDefault="00964DB1" w:rsidP="00964DB1">
      <w:pPr>
        <w:pStyle w:val="BodyText"/>
        <w:numPr>
          <w:ilvl w:val="0"/>
          <w:numId w:val="8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964DB1">
        <w:rPr>
          <w:rFonts w:asciiTheme="minorHAnsi" w:hAnsiTheme="minorHAnsi" w:cstheme="minorHAnsi"/>
          <w:spacing w:val="-2"/>
          <w:lang w:val="en-GB"/>
        </w:rPr>
        <w:t>Be trained in paediatric first aid if working directly with pupils or early years children (EYFS requirement where applicable).</w:t>
      </w:r>
    </w:p>
    <w:p w14:paraId="244629CC" w14:textId="77777777" w:rsidR="00964DB1" w:rsidRPr="00964DB1" w:rsidRDefault="00964DB1" w:rsidP="00964DB1">
      <w:pPr>
        <w:pStyle w:val="BodyText"/>
        <w:numPr>
          <w:ilvl w:val="0"/>
          <w:numId w:val="8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964DB1">
        <w:rPr>
          <w:rFonts w:asciiTheme="minorHAnsi" w:hAnsiTheme="minorHAnsi" w:cstheme="minorHAnsi"/>
          <w:spacing w:val="-2"/>
          <w:lang w:val="en-GB"/>
        </w:rPr>
        <w:t>Provide immediate, appropriate first aid.</w:t>
      </w:r>
    </w:p>
    <w:p w14:paraId="32BE34C7" w14:textId="77777777" w:rsidR="00964DB1" w:rsidRPr="00964DB1" w:rsidRDefault="00964DB1" w:rsidP="00964DB1">
      <w:pPr>
        <w:pStyle w:val="BodyText"/>
        <w:numPr>
          <w:ilvl w:val="0"/>
          <w:numId w:val="8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964DB1">
        <w:rPr>
          <w:rFonts w:asciiTheme="minorHAnsi" w:hAnsiTheme="minorHAnsi" w:cstheme="minorHAnsi"/>
          <w:spacing w:val="-2"/>
          <w:lang w:val="en-GB"/>
        </w:rPr>
        <w:t>Assess whether emergency services are required and stay with the casualty until help arrives.</w:t>
      </w:r>
    </w:p>
    <w:p w14:paraId="45FB7C93" w14:textId="77777777" w:rsidR="00964DB1" w:rsidRPr="00964DB1" w:rsidRDefault="00964DB1" w:rsidP="00964DB1">
      <w:pPr>
        <w:pStyle w:val="BodyText"/>
        <w:numPr>
          <w:ilvl w:val="0"/>
          <w:numId w:val="8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964DB1">
        <w:rPr>
          <w:rFonts w:asciiTheme="minorHAnsi" w:hAnsiTheme="minorHAnsi" w:cstheme="minorHAnsi"/>
          <w:spacing w:val="-2"/>
          <w:lang w:val="en-GB"/>
        </w:rPr>
        <w:t>Maintain accurate records of all first aid incidents.</w:t>
      </w:r>
    </w:p>
    <w:p w14:paraId="5BE6FBC7" w14:textId="77777777" w:rsidR="00964DB1" w:rsidRPr="00964DB1" w:rsidRDefault="00964DB1" w:rsidP="00964DB1">
      <w:pPr>
        <w:pStyle w:val="BodyText"/>
        <w:numPr>
          <w:ilvl w:val="0"/>
          <w:numId w:val="8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964DB1">
        <w:rPr>
          <w:rFonts w:asciiTheme="minorHAnsi" w:hAnsiTheme="minorHAnsi" w:cstheme="minorHAnsi"/>
          <w:spacing w:val="-2"/>
          <w:lang w:val="en-GB"/>
        </w:rPr>
        <w:t>Update the Business Manager on training expiry dates.</w:t>
      </w:r>
    </w:p>
    <w:p w14:paraId="4755DC1B" w14:textId="77777777" w:rsidR="00964DB1" w:rsidRPr="00964DB1" w:rsidRDefault="00964DB1" w:rsidP="00964DB1">
      <w:pPr>
        <w:pStyle w:val="BodyText"/>
        <w:spacing w:before="120"/>
        <w:ind w:left="165"/>
        <w:jc w:val="both"/>
        <w:rPr>
          <w:rFonts w:asciiTheme="minorHAnsi" w:hAnsiTheme="minorHAnsi" w:cstheme="minorHAnsi"/>
          <w:spacing w:val="-2"/>
          <w:lang w:val="en-GB"/>
        </w:rPr>
      </w:pPr>
      <w:r w:rsidRPr="00964DB1">
        <w:rPr>
          <w:rFonts w:asciiTheme="minorHAnsi" w:hAnsiTheme="minorHAnsi" w:cstheme="minorHAnsi"/>
          <w:b/>
          <w:bCs/>
          <w:spacing w:val="-2"/>
          <w:lang w:val="en-GB"/>
        </w:rPr>
        <w:t>Important:</w:t>
      </w:r>
      <w:r w:rsidRPr="00964DB1">
        <w:rPr>
          <w:rFonts w:asciiTheme="minorHAnsi" w:hAnsiTheme="minorHAnsi" w:cstheme="minorHAnsi"/>
          <w:spacing w:val="-2"/>
          <w:lang w:val="en-GB"/>
        </w:rPr>
        <w:t xml:space="preserve"> First aiders are not medically qualified and must operate within their training.</w:t>
      </w:r>
    </w:p>
    <w:p w14:paraId="01B115F0" w14:textId="77777777" w:rsidR="00F77EF6" w:rsidRDefault="00F77EF6" w:rsidP="00964DB1">
      <w:pPr>
        <w:pStyle w:val="BodyText"/>
        <w:spacing w:before="120"/>
        <w:ind w:left="165"/>
        <w:jc w:val="both"/>
        <w:rPr>
          <w:rFonts w:asciiTheme="minorHAnsi" w:hAnsiTheme="minorHAnsi" w:cstheme="minorHAnsi"/>
          <w:b/>
          <w:bCs/>
          <w:spacing w:val="-2"/>
          <w:lang w:val="en-GB"/>
        </w:rPr>
      </w:pPr>
    </w:p>
    <w:p w14:paraId="43E9D758" w14:textId="5008EE76" w:rsidR="00964DB1" w:rsidRPr="00964DB1" w:rsidRDefault="00964DB1" w:rsidP="00964DB1">
      <w:pPr>
        <w:pStyle w:val="BodyText"/>
        <w:spacing w:before="120"/>
        <w:ind w:left="165"/>
        <w:jc w:val="both"/>
        <w:rPr>
          <w:rFonts w:asciiTheme="minorHAnsi" w:hAnsiTheme="minorHAnsi" w:cstheme="minorHAnsi"/>
          <w:b/>
          <w:bCs/>
          <w:spacing w:val="-2"/>
          <w:lang w:val="en-GB"/>
        </w:rPr>
      </w:pPr>
      <w:r w:rsidRPr="00964DB1">
        <w:rPr>
          <w:rFonts w:asciiTheme="minorHAnsi" w:hAnsiTheme="minorHAnsi" w:cstheme="minorHAnsi"/>
          <w:b/>
          <w:bCs/>
          <w:spacing w:val="-2"/>
          <w:lang w:val="en-GB"/>
        </w:rPr>
        <w:t>Staff</w:t>
      </w:r>
    </w:p>
    <w:p w14:paraId="7CF71525" w14:textId="77777777" w:rsidR="00964DB1" w:rsidRPr="00964DB1" w:rsidRDefault="00964DB1" w:rsidP="00964DB1">
      <w:pPr>
        <w:pStyle w:val="BodyText"/>
        <w:spacing w:before="120"/>
        <w:ind w:left="165"/>
        <w:jc w:val="both"/>
        <w:rPr>
          <w:rFonts w:asciiTheme="minorHAnsi" w:hAnsiTheme="minorHAnsi" w:cstheme="minorHAnsi"/>
          <w:spacing w:val="-2"/>
          <w:lang w:val="en-GB"/>
        </w:rPr>
      </w:pPr>
      <w:r w:rsidRPr="00964DB1">
        <w:rPr>
          <w:rFonts w:asciiTheme="minorHAnsi" w:hAnsiTheme="minorHAnsi" w:cstheme="minorHAnsi"/>
          <w:spacing w:val="-2"/>
          <w:lang w:val="en-GB"/>
        </w:rPr>
        <w:t>All staff must:</w:t>
      </w:r>
    </w:p>
    <w:p w14:paraId="2DF325E7" w14:textId="77777777" w:rsidR="00964DB1" w:rsidRPr="00964DB1" w:rsidRDefault="00964DB1" w:rsidP="00964DB1">
      <w:pPr>
        <w:pStyle w:val="BodyText"/>
        <w:numPr>
          <w:ilvl w:val="0"/>
          <w:numId w:val="9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964DB1">
        <w:rPr>
          <w:rFonts w:asciiTheme="minorHAnsi" w:hAnsiTheme="minorHAnsi" w:cstheme="minorHAnsi"/>
          <w:spacing w:val="-2"/>
          <w:lang w:val="en-GB"/>
        </w:rPr>
        <w:t>Follow first aid procedures and know who the first aiders are.</w:t>
      </w:r>
    </w:p>
    <w:p w14:paraId="6401D353" w14:textId="77777777" w:rsidR="00964DB1" w:rsidRPr="00964DB1" w:rsidRDefault="00964DB1" w:rsidP="00964DB1">
      <w:pPr>
        <w:pStyle w:val="BodyText"/>
        <w:numPr>
          <w:ilvl w:val="0"/>
          <w:numId w:val="9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964DB1">
        <w:rPr>
          <w:rFonts w:asciiTheme="minorHAnsi" w:hAnsiTheme="minorHAnsi" w:cstheme="minorHAnsi"/>
          <w:spacing w:val="-2"/>
          <w:lang w:val="en-GB"/>
        </w:rPr>
        <w:t>Report all accidents and near misses.</w:t>
      </w:r>
    </w:p>
    <w:p w14:paraId="35151123" w14:textId="77777777" w:rsidR="00964DB1" w:rsidRPr="00964DB1" w:rsidRDefault="00964DB1" w:rsidP="00964DB1">
      <w:pPr>
        <w:pStyle w:val="BodyText"/>
        <w:numPr>
          <w:ilvl w:val="0"/>
          <w:numId w:val="9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964DB1">
        <w:rPr>
          <w:rFonts w:asciiTheme="minorHAnsi" w:hAnsiTheme="minorHAnsi" w:cstheme="minorHAnsi"/>
          <w:spacing w:val="-2"/>
          <w:lang w:val="en-GB"/>
        </w:rPr>
        <w:t>Share relevant medical information about pupils where necessary.</w:t>
      </w:r>
    </w:p>
    <w:p w14:paraId="71276418" w14:textId="77777777" w:rsidR="00F77EF6" w:rsidRDefault="00F77EF6" w:rsidP="000304EE">
      <w:pPr>
        <w:pStyle w:val="BodyText"/>
        <w:spacing w:before="120"/>
        <w:ind w:left="165"/>
        <w:jc w:val="both"/>
        <w:rPr>
          <w:rFonts w:asciiTheme="minorHAnsi" w:hAnsiTheme="minorHAnsi" w:cstheme="minorHAnsi"/>
          <w:b/>
          <w:bCs/>
          <w:spacing w:val="-2"/>
          <w:lang w:val="en-GB"/>
        </w:rPr>
      </w:pPr>
    </w:p>
    <w:p w14:paraId="1163AF25" w14:textId="01A34F57" w:rsidR="000304EE" w:rsidRPr="000304EE" w:rsidRDefault="000304EE" w:rsidP="000304EE">
      <w:pPr>
        <w:pStyle w:val="BodyText"/>
        <w:spacing w:before="120"/>
        <w:ind w:left="165"/>
        <w:jc w:val="both"/>
        <w:rPr>
          <w:rFonts w:asciiTheme="minorHAnsi" w:hAnsiTheme="minorHAnsi" w:cstheme="minorHAnsi"/>
          <w:b/>
          <w:bCs/>
          <w:spacing w:val="-2"/>
          <w:lang w:val="en-GB"/>
        </w:rPr>
      </w:pPr>
      <w:r w:rsidRPr="000304EE">
        <w:rPr>
          <w:rFonts w:asciiTheme="minorHAnsi" w:hAnsiTheme="minorHAnsi" w:cstheme="minorHAnsi"/>
          <w:b/>
          <w:bCs/>
          <w:spacing w:val="-2"/>
          <w:lang w:val="en-GB"/>
        </w:rPr>
        <w:t>First Aid Procedures</w:t>
      </w:r>
    </w:p>
    <w:p w14:paraId="3842D4EA" w14:textId="4FC593EA" w:rsidR="000304EE" w:rsidRPr="000304EE" w:rsidRDefault="000304EE" w:rsidP="000304EE">
      <w:pPr>
        <w:pStyle w:val="BodyText"/>
        <w:spacing w:before="120"/>
        <w:ind w:left="165"/>
        <w:jc w:val="both"/>
        <w:rPr>
          <w:rFonts w:asciiTheme="minorHAnsi" w:hAnsiTheme="minorHAnsi" w:cstheme="minorHAnsi"/>
          <w:spacing w:val="-2"/>
          <w:lang w:val="en-GB"/>
        </w:rPr>
      </w:pPr>
      <w:r w:rsidRPr="000304EE">
        <w:rPr>
          <w:rFonts w:asciiTheme="minorHAnsi" w:hAnsiTheme="minorHAnsi" w:cstheme="minorHAnsi"/>
          <w:spacing w:val="-2"/>
          <w:lang w:val="en-GB"/>
        </w:rPr>
        <w:t>Responding to Injury or Illness</w:t>
      </w:r>
    </w:p>
    <w:p w14:paraId="76EEF0DE" w14:textId="77777777" w:rsidR="000304EE" w:rsidRPr="000304EE" w:rsidRDefault="000304EE" w:rsidP="000304EE">
      <w:pPr>
        <w:pStyle w:val="BodyText"/>
        <w:numPr>
          <w:ilvl w:val="0"/>
          <w:numId w:val="10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0304EE">
        <w:rPr>
          <w:rFonts w:asciiTheme="minorHAnsi" w:hAnsiTheme="minorHAnsi" w:cstheme="minorHAnsi"/>
          <w:spacing w:val="-2"/>
          <w:lang w:val="en-GB"/>
        </w:rPr>
        <w:t>The nearest staff member will assess the situation and call a first aider if required.</w:t>
      </w:r>
    </w:p>
    <w:p w14:paraId="479B6903" w14:textId="77777777" w:rsidR="000304EE" w:rsidRPr="000304EE" w:rsidRDefault="000304EE" w:rsidP="000304EE">
      <w:pPr>
        <w:pStyle w:val="BodyText"/>
        <w:numPr>
          <w:ilvl w:val="0"/>
          <w:numId w:val="10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0304EE">
        <w:rPr>
          <w:rFonts w:asciiTheme="minorHAnsi" w:hAnsiTheme="minorHAnsi" w:cstheme="minorHAnsi"/>
          <w:spacing w:val="-2"/>
          <w:lang w:val="en-GB"/>
        </w:rPr>
        <w:t>First aiders will decide on appropriate treatment, whether to move the casualty, and whether to call emergency services.</w:t>
      </w:r>
    </w:p>
    <w:p w14:paraId="30187560" w14:textId="77777777" w:rsidR="000304EE" w:rsidRPr="000304EE" w:rsidRDefault="000304EE" w:rsidP="000304EE">
      <w:pPr>
        <w:pStyle w:val="BodyText"/>
        <w:numPr>
          <w:ilvl w:val="0"/>
          <w:numId w:val="10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0304EE">
        <w:rPr>
          <w:rFonts w:asciiTheme="minorHAnsi" w:hAnsiTheme="minorHAnsi" w:cstheme="minorHAnsi"/>
          <w:spacing w:val="-2"/>
          <w:lang w:val="en-GB"/>
        </w:rPr>
        <w:t>If a child is too unwell to remain on site, parents/carers are contacted immediately.</w:t>
      </w:r>
    </w:p>
    <w:p w14:paraId="355BC32F" w14:textId="77777777" w:rsidR="000304EE" w:rsidRPr="000304EE" w:rsidRDefault="000304EE" w:rsidP="000304EE">
      <w:pPr>
        <w:pStyle w:val="BodyText"/>
        <w:numPr>
          <w:ilvl w:val="0"/>
          <w:numId w:val="10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0304EE">
        <w:rPr>
          <w:rFonts w:asciiTheme="minorHAnsi" w:hAnsiTheme="minorHAnsi" w:cstheme="minorHAnsi"/>
          <w:spacing w:val="-2"/>
          <w:lang w:val="en-GB"/>
        </w:rPr>
        <w:t>Where emergency services attend, the Designated Safeguarding Lead (DSL) will notify parents without delay.</w:t>
      </w:r>
    </w:p>
    <w:p w14:paraId="1C5BBDB7" w14:textId="77777777" w:rsidR="000304EE" w:rsidRPr="000304EE" w:rsidRDefault="000304EE" w:rsidP="000304EE">
      <w:pPr>
        <w:pStyle w:val="BodyText"/>
        <w:numPr>
          <w:ilvl w:val="0"/>
          <w:numId w:val="10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0304EE">
        <w:rPr>
          <w:rFonts w:asciiTheme="minorHAnsi" w:hAnsiTheme="minorHAnsi" w:cstheme="minorHAnsi"/>
          <w:spacing w:val="-2"/>
          <w:lang w:val="en-GB"/>
        </w:rPr>
        <w:t>An accident/incident form must be completed the same day.</w:t>
      </w:r>
    </w:p>
    <w:p w14:paraId="46D9285B" w14:textId="77777777" w:rsidR="00F77EF6" w:rsidRDefault="00F77EF6" w:rsidP="000304EE">
      <w:pPr>
        <w:pStyle w:val="BodyText"/>
        <w:spacing w:before="120"/>
        <w:ind w:left="165"/>
        <w:jc w:val="both"/>
        <w:rPr>
          <w:rFonts w:asciiTheme="minorHAnsi" w:hAnsiTheme="minorHAnsi" w:cstheme="minorHAnsi"/>
          <w:b/>
          <w:bCs/>
          <w:spacing w:val="-2"/>
          <w:lang w:val="en-GB"/>
        </w:rPr>
      </w:pPr>
    </w:p>
    <w:p w14:paraId="0689CE94" w14:textId="50A436DA" w:rsidR="000304EE" w:rsidRPr="000304EE" w:rsidRDefault="000304EE" w:rsidP="000304EE">
      <w:pPr>
        <w:pStyle w:val="BodyText"/>
        <w:spacing w:before="120"/>
        <w:ind w:left="165"/>
        <w:jc w:val="both"/>
        <w:rPr>
          <w:rFonts w:asciiTheme="minorHAnsi" w:hAnsiTheme="minorHAnsi" w:cstheme="minorHAnsi"/>
          <w:b/>
          <w:bCs/>
          <w:spacing w:val="-2"/>
          <w:lang w:val="en-GB"/>
        </w:rPr>
      </w:pPr>
      <w:r w:rsidRPr="000304EE">
        <w:rPr>
          <w:rFonts w:asciiTheme="minorHAnsi" w:hAnsiTheme="minorHAnsi" w:cstheme="minorHAnsi"/>
          <w:b/>
          <w:bCs/>
          <w:spacing w:val="-2"/>
          <w:lang w:val="en-GB"/>
        </w:rPr>
        <w:t>Off</w:t>
      </w:r>
      <w:r w:rsidRPr="000304EE">
        <w:rPr>
          <w:rFonts w:asciiTheme="minorHAnsi" w:hAnsiTheme="minorHAnsi" w:cstheme="minorHAnsi"/>
          <w:b/>
          <w:bCs/>
          <w:spacing w:val="-2"/>
          <w:lang w:val="en-GB"/>
        </w:rPr>
        <w:noBreakHyphen/>
        <w:t>Site Visits</w:t>
      </w:r>
    </w:p>
    <w:p w14:paraId="6FC6C6F9" w14:textId="77777777" w:rsidR="000304EE" w:rsidRPr="000304EE" w:rsidRDefault="000304EE" w:rsidP="000304EE">
      <w:pPr>
        <w:pStyle w:val="BodyText"/>
        <w:spacing w:before="120"/>
        <w:ind w:left="165"/>
        <w:jc w:val="both"/>
        <w:rPr>
          <w:rFonts w:asciiTheme="minorHAnsi" w:hAnsiTheme="minorHAnsi" w:cstheme="minorHAnsi"/>
          <w:spacing w:val="-2"/>
          <w:lang w:val="en-GB"/>
        </w:rPr>
      </w:pPr>
      <w:r w:rsidRPr="000304EE">
        <w:rPr>
          <w:rFonts w:asciiTheme="minorHAnsi" w:hAnsiTheme="minorHAnsi" w:cstheme="minorHAnsi"/>
          <w:spacing w:val="-2"/>
          <w:lang w:val="en-GB"/>
        </w:rPr>
        <w:t>When off site:</w:t>
      </w:r>
    </w:p>
    <w:p w14:paraId="37CC3C0A" w14:textId="77777777" w:rsidR="000304EE" w:rsidRPr="000304EE" w:rsidRDefault="000304EE" w:rsidP="000304EE">
      <w:pPr>
        <w:pStyle w:val="BodyText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0304EE">
        <w:rPr>
          <w:rFonts w:asciiTheme="minorHAnsi" w:hAnsiTheme="minorHAnsi" w:cstheme="minorHAnsi"/>
          <w:spacing w:val="-2"/>
          <w:lang w:val="en-GB"/>
        </w:rPr>
        <w:t>Staff must carry a mobile phone, first aid kit, and emergency contact/medical information.</w:t>
      </w:r>
    </w:p>
    <w:p w14:paraId="31280F98" w14:textId="77777777" w:rsidR="000304EE" w:rsidRPr="000304EE" w:rsidRDefault="000304EE" w:rsidP="000304EE">
      <w:pPr>
        <w:pStyle w:val="BodyText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0304EE">
        <w:rPr>
          <w:rFonts w:asciiTheme="minorHAnsi" w:hAnsiTheme="minorHAnsi" w:cstheme="minorHAnsi"/>
          <w:spacing w:val="-2"/>
          <w:lang w:val="en-GB"/>
        </w:rPr>
        <w:t>A trip-specific risk assessment must be completed.</w:t>
      </w:r>
    </w:p>
    <w:p w14:paraId="2B6D122E" w14:textId="77777777" w:rsidR="00F77EF6" w:rsidRDefault="00F77EF6" w:rsidP="000304EE">
      <w:pPr>
        <w:pStyle w:val="BodyText"/>
        <w:spacing w:before="120"/>
        <w:ind w:left="165"/>
        <w:jc w:val="both"/>
        <w:rPr>
          <w:rFonts w:asciiTheme="minorHAnsi" w:hAnsiTheme="minorHAnsi" w:cstheme="minorHAnsi"/>
          <w:b/>
          <w:bCs/>
          <w:spacing w:val="-2"/>
          <w:lang w:val="en-GB"/>
        </w:rPr>
      </w:pPr>
    </w:p>
    <w:p w14:paraId="74B4FFE4" w14:textId="77777777" w:rsidR="00351376" w:rsidRDefault="00351376" w:rsidP="000304EE">
      <w:pPr>
        <w:pStyle w:val="BodyText"/>
        <w:spacing w:before="120"/>
        <w:ind w:left="165"/>
        <w:jc w:val="both"/>
        <w:rPr>
          <w:rFonts w:asciiTheme="minorHAnsi" w:hAnsiTheme="minorHAnsi" w:cstheme="minorHAnsi"/>
          <w:b/>
          <w:bCs/>
          <w:spacing w:val="-2"/>
          <w:lang w:val="en-GB"/>
        </w:rPr>
      </w:pPr>
    </w:p>
    <w:p w14:paraId="2EC30988" w14:textId="3F1A72DB" w:rsidR="000304EE" w:rsidRPr="000304EE" w:rsidRDefault="000304EE" w:rsidP="000304EE">
      <w:pPr>
        <w:pStyle w:val="BodyText"/>
        <w:spacing w:before="120"/>
        <w:ind w:left="165"/>
        <w:jc w:val="both"/>
        <w:rPr>
          <w:rFonts w:asciiTheme="minorHAnsi" w:hAnsiTheme="minorHAnsi" w:cstheme="minorHAnsi"/>
          <w:b/>
          <w:bCs/>
          <w:spacing w:val="-2"/>
          <w:lang w:val="en-GB"/>
        </w:rPr>
      </w:pPr>
      <w:r w:rsidRPr="000304EE">
        <w:rPr>
          <w:rFonts w:asciiTheme="minorHAnsi" w:hAnsiTheme="minorHAnsi" w:cstheme="minorHAnsi"/>
          <w:b/>
          <w:bCs/>
          <w:spacing w:val="-2"/>
          <w:lang w:val="en-GB"/>
        </w:rPr>
        <w:t>First Aid Equipment</w:t>
      </w:r>
    </w:p>
    <w:p w14:paraId="0B516A85" w14:textId="77777777" w:rsidR="000304EE" w:rsidRPr="000304EE" w:rsidRDefault="000304EE" w:rsidP="000304EE">
      <w:pPr>
        <w:pStyle w:val="BodyText"/>
        <w:spacing w:before="120"/>
        <w:ind w:left="165"/>
        <w:jc w:val="both"/>
        <w:rPr>
          <w:rFonts w:asciiTheme="minorHAnsi" w:hAnsiTheme="minorHAnsi" w:cstheme="minorHAnsi"/>
          <w:spacing w:val="-2"/>
          <w:lang w:val="en-GB"/>
        </w:rPr>
      </w:pPr>
      <w:r w:rsidRPr="000304EE">
        <w:rPr>
          <w:rFonts w:asciiTheme="minorHAnsi" w:hAnsiTheme="minorHAnsi" w:cstheme="minorHAnsi"/>
          <w:spacing w:val="-2"/>
          <w:lang w:val="en-GB"/>
        </w:rPr>
        <w:t>A standard first aid kit will contain:</w:t>
      </w:r>
    </w:p>
    <w:p w14:paraId="4D702810" w14:textId="77777777" w:rsidR="000304EE" w:rsidRPr="000304EE" w:rsidRDefault="000304EE" w:rsidP="000304EE">
      <w:pPr>
        <w:pStyle w:val="BodyText"/>
        <w:numPr>
          <w:ilvl w:val="0"/>
          <w:numId w:val="12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0304EE">
        <w:rPr>
          <w:rFonts w:asciiTheme="minorHAnsi" w:hAnsiTheme="minorHAnsi" w:cstheme="minorHAnsi"/>
          <w:spacing w:val="-2"/>
          <w:lang w:val="en-GB"/>
        </w:rPr>
        <w:t>General first aid guidance leaflet</w:t>
      </w:r>
    </w:p>
    <w:p w14:paraId="62BDCD0B" w14:textId="77777777" w:rsidR="000304EE" w:rsidRPr="000304EE" w:rsidRDefault="000304EE" w:rsidP="000304EE">
      <w:pPr>
        <w:pStyle w:val="BodyText"/>
        <w:numPr>
          <w:ilvl w:val="0"/>
          <w:numId w:val="12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0304EE">
        <w:rPr>
          <w:rFonts w:asciiTheme="minorHAnsi" w:hAnsiTheme="minorHAnsi" w:cstheme="minorHAnsi"/>
          <w:spacing w:val="-2"/>
          <w:lang w:val="en-GB"/>
        </w:rPr>
        <w:t>Bandages (various sizes)</w:t>
      </w:r>
    </w:p>
    <w:p w14:paraId="26701A08" w14:textId="77777777" w:rsidR="000304EE" w:rsidRPr="000304EE" w:rsidRDefault="000304EE" w:rsidP="000304EE">
      <w:pPr>
        <w:pStyle w:val="BodyText"/>
        <w:numPr>
          <w:ilvl w:val="0"/>
          <w:numId w:val="12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0304EE">
        <w:rPr>
          <w:rFonts w:asciiTheme="minorHAnsi" w:hAnsiTheme="minorHAnsi" w:cstheme="minorHAnsi"/>
          <w:spacing w:val="-2"/>
          <w:lang w:val="en-GB"/>
        </w:rPr>
        <w:t>Triangular bandages</w:t>
      </w:r>
    </w:p>
    <w:p w14:paraId="35A36220" w14:textId="77777777" w:rsidR="000304EE" w:rsidRPr="000304EE" w:rsidRDefault="000304EE" w:rsidP="000304EE">
      <w:pPr>
        <w:pStyle w:val="BodyText"/>
        <w:numPr>
          <w:ilvl w:val="0"/>
          <w:numId w:val="12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0304EE">
        <w:rPr>
          <w:rFonts w:asciiTheme="minorHAnsi" w:hAnsiTheme="minorHAnsi" w:cstheme="minorHAnsi"/>
          <w:spacing w:val="-2"/>
          <w:lang w:val="en-GB"/>
        </w:rPr>
        <w:t>Eye pads</w:t>
      </w:r>
    </w:p>
    <w:p w14:paraId="57F82876" w14:textId="77777777" w:rsidR="000304EE" w:rsidRPr="000304EE" w:rsidRDefault="000304EE" w:rsidP="000304EE">
      <w:pPr>
        <w:pStyle w:val="BodyText"/>
        <w:numPr>
          <w:ilvl w:val="0"/>
          <w:numId w:val="12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0304EE">
        <w:rPr>
          <w:rFonts w:asciiTheme="minorHAnsi" w:hAnsiTheme="minorHAnsi" w:cstheme="minorHAnsi"/>
          <w:spacing w:val="-2"/>
          <w:lang w:val="en-GB"/>
        </w:rPr>
        <w:t>Adhesive tape</w:t>
      </w:r>
    </w:p>
    <w:p w14:paraId="6635119A" w14:textId="77777777" w:rsidR="000304EE" w:rsidRPr="000304EE" w:rsidRDefault="000304EE" w:rsidP="000304EE">
      <w:pPr>
        <w:pStyle w:val="BodyText"/>
        <w:numPr>
          <w:ilvl w:val="0"/>
          <w:numId w:val="12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0304EE">
        <w:rPr>
          <w:rFonts w:asciiTheme="minorHAnsi" w:hAnsiTheme="minorHAnsi" w:cstheme="minorHAnsi"/>
          <w:spacing w:val="-2"/>
          <w:lang w:val="en-GB"/>
        </w:rPr>
        <w:t>Gloves</w:t>
      </w:r>
    </w:p>
    <w:p w14:paraId="1CF13FE0" w14:textId="77777777" w:rsidR="000304EE" w:rsidRPr="000304EE" w:rsidRDefault="000304EE" w:rsidP="000304EE">
      <w:pPr>
        <w:pStyle w:val="BodyText"/>
        <w:numPr>
          <w:ilvl w:val="0"/>
          <w:numId w:val="12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0304EE">
        <w:rPr>
          <w:rFonts w:asciiTheme="minorHAnsi" w:hAnsiTheme="minorHAnsi" w:cstheme="minorHAnsi"/>
          <w:spacing w:val="-2"/>
          <w:lang w:val="en-GB"/>
        </w:rPr>
        <w:t>Cleansing wipes</w:t>
      </w:r>
    </w:p>
    <w:p w14:paraId="6E2C42AC" w14:textId="77777777" w:rsidR="000304EE" w:rsidRPr="000304EE" w:rsidRDefault="000304EE" w:rsidP="000304EE">
      <w:pPr>
        <w:pStyle w:val="BodyText"/>
        <w:numPr>
          <w:ilvl w:val="0"/>
          <w:numId w:val="12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0304EE">
        <w:rPr>
          <w:rFonts w:asciiTheme="minorHAnsi" w:hAnsiTheme="minorHAnsi" w:cstheme="minorHAnsi"/>
          <w:spacing w:val="-2"/>
          <w:lang w:val="en-GB"/>
        </w:rPr>
        <w:t>Assorted plasters</w:t>
      </w:r>
    </w:p>
    <w:p w14:paraId="3306B992" w14:textId="77777777" w:rsidR="000304EE" w:rsidRPr="000304EE" w:rsidRDefault="000304EE" w:rsidP="000304EE">
      <w:pPr>
        <w:pStyle w:val="BodyText"/>
        <w:numPr>
          <w:ilvl w:val="0"/>
          <w:numId w:val="12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0304EE">
        <w:rPr>
          <w:rFonts w:asciiTheme="minorHAnsi" w:hAnsiTheme="minorHAnsi" w:cstheme="minorHAnsi"/>
          <w:spacing w:val="-2"/>
          <w:lang w:val="en-GB"/>
        </w:rPr>
        <w:t>Scissors</w:t>
      </w:r>
    </w:p>
    <w:p w14:paraId="2409DDE6" w14:textId="77777777" w:rsidR="000304EE" w:rsidRPr="000304EE" w:rsidRDefault="000304EE" w:rsidP="000304EE">
      <w:pPr>
        <w:pStyle w:val="BodyText"/>
        <w:numPr>
          <w:ilvl w:val="0"/>
          <w:numId w:val="12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0304EE">
        <w:rPr>
          <w:rFonts w:asciiTheme="minorHAnsi" w:hAnsiTheme="minorHAnsi" w:cstheme="minorHAnsi"/>
          <w:spacing w:val="-2"/>
          <w:lang w:val="en-GB"/>
        </w:rPr>
        <w:t>Cold compresses</w:t>
      </w:r>
    </w:p>
    <w:p w14:paraId="29927B73" w14:textId="77777777" w:rsidR="000304EE" w:rsidRPr="000304EE" w:rsidRDefault="000304EE" w:rsidP="000304EE">
      <w:pPr>
        <w:pStyle w:val="BodyText"/>
        <w:numPr>
          <w:ilvl w:val="0"/>
          <w:numId w:val="12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0304EE">
        <w:rPr>
          <w:rFonts w:asciiTheme="minorHAnsi" w:hAnsiTheme="minorHAnsi" w:cstheme="minorHAnsi"/>
          <w:spacing w:val="-2"/>
          <w:lang w:val="en-GB"/>
        </w:rPr>
        <w:t>Burns dressings</w:t>
      </w:r>
    </w:p>
    <w:p w14:paraId="7396BBC6" w14:textId="77777777" w:rsidR="000304EE" w:rsidRPr="000304EE" w:rsidRDefault="000304EE" w:rsidP="000304EE">
      <w:pPr>
        <w:pStyle w:val="BodyText"/>
        <w:spacing w:before="120"/>
        <w:ind w:left="165"/>
        <w:jc w:val="both"/>
        <w:rPr>
          <w:rFonts w:asciiTheme="minorHAnsi" w:hAnsiTheme="minorHAnsi" w:cstheme="minorHAnsi"/>
          <w:spacing w:val="-2"/>
          <w:lang w:val="en-GB"/>
        </w:rPr>
      </w:pPr>
      <w:r w:rsidRPr="000304EE">
        <w:rPr>
          <w:rFonts w:asciiTheme="minorHAnsi" w:hAnsiTheme="minorHAnsi" w:cstheme="minorHAnsi"/>
          <w:b/>
          <w:bCs/>
          <w:spacing w:val="-2"/>
          <w:lang w:val="en-GB"/>
        </w:rPr>
        <w:t>No medication is stored in first aid kits.</w:t>
      </w:r>
    </w:p>
    <w:p w14:paraId="7FCD3E06" w14:textId="77777777" w:rsidR="00351376" w:rsidRDefault="00351376" w:rsidP="000304EE">
      <w:pPr>
        <w:pStyle w:val="BodyText"/>
        <w:spacing w:before="120"/>
        <w:ind w:left="165"/>
        <w:jc w:val="both"/>
        <w:rPr>
          <w:rFonts w:asciiTheme="minorHAnsi" w:hAnsiTheme="minorHAnsi" w:cstheme="minorHAnsi"/>
          <w:b/>
          <w:bCs/>
          <w:spacing w:val="-2"/>
          <w:lang w:val="en-GB"/>
        </w:rPr>
      </w:pPr>
    </w:p>
    <w:p w14:paraId="78AE8254" w14:textId="2EB8BA3B" w:rsidR="000304EE" w:rsidRPr="000304EE" w:rsidRDefault="000304EE" w:rsidP="000304EE">
      <w:pPr>
        <w:pStyle w:val="BodyText"/>
        <w:spacing w:before="120"/>
        <w:ind w:left="165"/>
        <w:jc w:val="both"/>
        <w:rPr>
          <w:rFonts w:asciiTheme="minorHAnsi" w:hAnsiTheme="minorHAnsi" w:cstheme="minorHAnsi"/>
          <w:b/>
          <w:bCs/>
          <w:spacing w:val="-2"/>
          <w:lang w:val="en-GB"/>
        </w:rPr>
      </w:pPr>
      <w:r w:rsidRPr="000304EE">
        <w:rPr>
          <w:rFonts w:asciiTheme="minorHAnsi" w:hAnsiTheme="minorHAnsi" w:cstheme="minorHAnsi"/>
          <w:b/>
          <w:bCs/>
          <w:spacing w:val="-2"/>
          <w:lang w:val="en-GB"/>
        </w:rPr>
        <w:t>Updated HSE Requirements (2024–2026)</w:t>
      </w:r>
    </w:p>
    <w:p w14:paraId="59CAC3D4" w14:textId="77777777" w:rsidR="000304EE" w:rsidRPr="000304EE" w:rsidRDefault="000304EE" w:rsidP="000304EE">
      <w:pPr>
        <w:pStyle w:val="BodyText"/>
        <w:spacing w:before="120"/>
        <w:ind w:left="165"/>
        <w:jc w:val="both"/>
        <w:rPr>
          <w:rFonts w:asciiTheme="minorHAnsi" w:hAnsiTheme="minorHAnsi" w:cstheme="minorHAnsi"/>
          <w:spacing w:val="-2"/>
          <w:lang w:val="en-GB"/>
        </w:rPr>
      </w:pPr>
      <w:r w:rsidRPr="000304EE">
        <w:rPr>
          <w:rFonts w:asciiTheme="minorHAnsi" w:hAnsiTheme="minorHAnsi" w:cstheme="minorHAnsi"/>
          <w:spacing w:val="-2"/>
          <w:lang w:val="en-GB"/>
        </w:rPr>
        <w:t>Needs assessments must now consider:</w:t>
      </w:r>
    </w:p>
    <w:p w14:paraId="52C78AD5" w14:textId="586775B8" w:rsidR="000304EE" w:rsidRPr="000304EE" w:rsidRDefault="000304EE" w:rsidP="000304EE">
      <w:pPr>
        <w:pStyle w:val="BodyText"/>
        <w:numPr>
          <w:ilvl w:val="0"/>
          <w:numId w:val="13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0304EE">
        <w:rPr>
          <w:rFonts w:asciiTheme="minorHAnsi" w:hAnsiTheme="minorHAnsi" w:cstheme="minorHAnsi"/>
          <w:spacing w:val="-2"/>
          <w:lang w:val="en-GB"/>
        </w:rPr>
        <w:t>Mental health first aid considerations.</w:t>
      </w:r>
    </w:p>
    <w:p w14:paraId="4C260005" w14:textId="28951F82" w:rsidR="000304EE" w:rsidRPr="000304EE" w:rsidRDefault="000304EE" w:rsidP="000304EE">
      <w:pPr>
        <w:pStyle w:val="BodyText"/>
        <w:numPr>
          <w:ilvl w:val="0"/>
          <w:numId w:val="13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0304EE">
        <w:rPr>
          <w:rFonts w:asciiTheme="minorHAnsi" w:hAnsiTheme="minorHAnsi" w:cstheme="minorHAnsi"/>
          <w:spacing w:val="-2"/>
          <w:lang w:val="en-GB"/>
        </w:rPr>
        <w:t>Risks relating to life</w:t>
      </w:r>
      <w:r w:rsidRPr="000304EE">
        <w:rPr>
          <w:rFonts w:asciiTheme="minorHAnsi" w:hAnsiTheme="minorHAnsi" w:cstheme="minorHAnsi"/>
          <w:spacing w:val="-2"/>
          <w:lang w:val="en-GB"/>
        </w:rPr>
        <w:noBreakHyphen/>
        <w:t>threatening bleeding, with appropriate equipment where identified.</w:t>
      </w:r>
    </w:p>
    <w:p w14:paraId="68DB9635" w14:textId="77777777" w:rsidR="000304EE" w:rsidRPr="000304EE" w:rsidRDefault="000304EE" w:rsidP="000304EE">
      <w:pPr>
        <w:pStyle w:val="BodyText"/>
        <w:numPr>
          <w:ilvl w:val="0"/>
          <w:numId w:val="13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0304EE">
        <w:rPr>
          <w:rFonts w:asciiTheme="minorHAnsi" w:hAnsiTheme="minorHAnsi" w:cstheme="minorHAnsi"/>
          <w:spacing w:val="-2"/>
          <w:lang w:val="en-GB"/>
        </w:rPr>
        <w:t>Lone</w:t>
      </w:r>
      <w:r w:rsidRPr="000304EE">
        <w:rPr>
          <w:rFonts w:asciiTheme="minorHAnsi" w:hAnsiTheme="minorHAnsi" w:cstheme="minorHAnsi"/>
          <w:spacing w:val="-2"/>
          <w:lang w:val="en-GB"/>
        </w:rPr>
        <w:noBreakHyphen/>
        <w:t>working scenarios and trauma</w:t>
      </w:r>
      <w:r w:rsidRPr="000304EE">
        <w:rPr>
          <w:rFonts w:asciiTheme="minorHAnsi" w:hAnsiTheme="minorHAnsi" w:cstheme="minorHAnsi"/>
          <w:spacing w:val="-2"/>
          <w:lang w:val="en-GB"/>
        </w:rPr>
        <w:noBreakHyphen/>
        <w:t>response capability where relevant.</w:t>
      </w:r>
    </w:p>
    <w:p w14:paraId="20A2187E" w14:textId="77777777" w:rsidR="00351376" w:rsidRDefault="00351376" w:rsidP="002A7A38">
      <w:pPr>
        <w:pStyle w:val="BodyText"/>
        <w:spacing w:before="120"/>
        <w:ind w:left="165"/>
        <w:jc w:val="both"/>
        <w:rPr>
          <w:rFonts w:asciiTheme="minorHAnsi" w:hAnsiTheme="minorHAnsi" w:cstheme="minorHAnsi"/>
          <w:b/>
          <w:bCs/>
          <w:spacing w:val="-2"/>
          <w:lang w:val="en-GB"/>
        </w:rPr>
      </w:pPr>
    </w:p>
    <w:p w14:paraId="25656B89" w14:textId="7FD16F27" w:rsidR="002A7A38" w:rsidRPr="002A7A38" w:rsidRDefault="002A7A38" w:rsidP="002A7A38">
      <w:pPr>
        <w:pStyle w:val="BodyText"/>
        <w:spacing w:before="120"/>
        <w:ind w:left="165"/>
        <w:jc w:val="both"/>
        <w:rPr>
          <w:rFonts w:asciiTheme="minorHAnsi" w:hAnsiTheme="minorHAnsi" w:cstheme="minorHAnsi"/>
          <w:b/>
          <w:bCs/>
          <w:spacing w:val="-2"/>
          <w:lang w:val="en-GB"/>
        </w:rPr>
      </w:pPr>
      <w:r w:rsidRPr="002A7A38">
        <w:rPr>
          <w:rFonts w:asciiTheme="minorHAnsi" w:hAnsiTheme="minorHAnsi" w:cstheme="minorHAnsi"/>
          <w:b/>
          <w:bCs/>
          <w:spacing w:val="-2"/>
          <w:lang w:val="en-GB"/>
        </w:rPr>
        <w:t>Record</w:t>
      </w:r>
      <w:r w:rsidRPr="002A7A38">
        <w:rPr>
          <w:rFonts w:asciiTheme="minorHAnsi" w:hAnsiTheme="minorHAnsi" w:cstheme="minorHAnsi"/>
          <w:b/>
          <w:bCs/>
          <w:spacing w:val="-2"/>
          <w:lang w:val="en-GB"/>
        </w:rPr>
        <w:noBreakHyphen/>
        <w:t>Keeping and Reporting</w:t>
      </w:r>
    </w:p>
    <w:p w14:paraId="3EDB3E36" w14:textId="04853F7A" w:rsidR="002A7A38" w:rsidRPr="002A7A38" w:rsidRDefault="002A7A38" w:rsidP="002A7A38">
      <w:pPr>
        <w:pStyle w:val="BodyText"/>
        <w:spacing w:before="120"/>
        <w:ind w:left="165"/>
        <w:jc w:val="both"/>
        <w:rPr>
          <w:rFonts w:asciiTheme="minorHAnsi" w:hAnsiTheme="minorHAnsi" w:cstheme="minorHAnsi"/>
          <w:spacing w:val="-2"/>
          <w:lang w:val="en-GB"/>
        </w:rPr>
      </w:pPr>
      <w:r w:rsidRPr="002A7A38">
        <w:rPr>
          <w:rFonts w:asciiTheme="minorHAnsi" w:hAnsiTheme="minorHAnsi" w:cstheme="minorHAnsi"/>
          <w:spacing w:val="-2"/>
          <w:lang w:val="en-GB"/>
        </w:rPr>
        <w:t>Accident Records</w:t>
      </w:r>
    </w:p>
    <w:p w14:paraId="7BEE767B" w14:textId="77777777" w:rsidR="002A7A38" w:rsidRPr="002A7A38" w:rsidRDefault="002A7A38" w:rsidP="002A7A38">
      <w:pPr>
        <w:pStyle w:val="BodyText"/>
        <w:numPr>
          <w:ilvl w:val="0"/>
          <w:numId w:val="14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2A7A38">
        <w:rPr>
          <w:rFonts w:asciiTheme="minorHAnsi" w:hAnsiTheme="minorHAnsi" w:cstheme="minorHAnsi"/>
          <w:spacing w:val="-2"/>
          <w:lang w:val="en-GB"/>
        </w:rPr>
        <w:t>Logged the same day (or ASAP).</w:t>
      </w:r>
    </w:p>
    <w:p w14:paraId="064436DC" w14:textId="77777777" w:rsidR="002A7A38" w:rsidRPr="002A7A38" w:rsidRDefault="002A7A38" w:rsidP="002A7A38">
      <w:pPr>
        <w:pStyle w:val="BodyText"/>
        <w:numPr>
          <w:ilvl w:val="0"/>
          <w:numId w:val="14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2A7A38">
        <w:rPr>
          <w:rFonts w:asciiTheme="minorHAnsi" w:hAnsiTheme="minorHAnsi" w:cstheme="minorHAnsi"/>
          <w:spacing w:val="-2"/>
          <w:lang w:val="en-GB"/>
        </w:rPr>
        <w:t>Retained for at least 3 years, per the Social Security (Claims and Payments) Regulations 1979.</w:t>
      </w:r>
    </w:p>
    <w:p w14:paraId="0DCDAC02" w14:textId="77777777" w:rsidR="00351376" w:rsidRDefault="00351376" w:rsidP="002A7A38">
      <w:pPr>
        <w:pStyle w:val="BodyText"/>
        <w:spacing w:before="120"/>
        <w:ind w:left="165"/>
        <w:jc w:val="both"/>
        <w:rPr>
          <w:rFonts w:asciiTheme="minorHAnsi" w:hAnsiTheme="minorHAnsi" w:cstheme="minorHAnsi"/>
          <w:b/>
          <w:bCs/>
          <w:spacing w:val="-2"/>
          <w:lang w:val="en-GB"/>
        </w:rPr>
      </w:pPr>
    </w:p>
    <w:p w14:paraId="01F9583D" w14:textId="141BE931" w:rsidR="002A7A38" w:rsidRPr="002A7A38" w:rsidRDefault="002A7A38" w:rsidP="002A7A38">
      <w:pPr>
        <w:pStyle w:val="BodyText"/>
        <w:spacing w:before="120"/>
        <w:ind w:left="165"/>
        <w:jc w:val="both"/>
        <w:rPr>
          <w:rFonts w:asciiTheme="minorHAnsi" w:hAnsiTheme="minorHAnsi" w:cstheme="minorHAnsi"/>
          <w:b/>
          <w:bCs/>
          <w:spacing w:val="-2"/>
          <w:lang w:val="en-GB"/>
        </w:rPr>
      </w:pPr>
      <w:r w:rsidRPr="002A7A38">
        <w:rPr>
          <w:rFonts w:asciiTheme="minorHAnsi" w:hAnsiTheme="minorHAnsi" w:cstheme="minorHAnsi"/>
          <w:b/>
          <w:bCs/>
          <w:spacing w:val="-2"/>
          <w:lang w:val="en-GB"/>
        </w:rPr>
        <w:t>RIDDOR Reporting</w:t>
      </w:r>
    </w:p>
    <w:p w14:paraId="55BAC61E" w14:textId="77777777" w:rsidR="002A7A38" w:rsidRPr="002A7A38" w:rsidRDefault="002A7A38" w:rsidP="002A7A38">
      <w:pPr>
        <w:pStyle w:val="BodyText"/>
        <w:spacing w:before="120"/>
        <w:ind w:left="165"/>
        <w:jc w:val="both"/>
        <w:rPr>
          <w:rFonts w:asciiTheme="minorHAnsi" w:hAnsiTheme="minorHAnsi" w:cstheme="minorHAnsi"/>
          <w:spacing w:val="-2"/>
          <w:lang w:val="en-GB"/>
        </w:rPr>
      </w:pPr>
      <w:r w:rsidRPr="002A7A38">
        <w:rPr>
          <w:rFonts w:asciiTheme="minorHAnsi" w:hAnsiTheme="minorHAnsi" w:cstheme="minorHAnsi"/>
          <w:spacing w:val="-2"/>
          <w:lang w:val="en-GB"/>
        </w:rPr>
        <w:t>The Business Manager will report:</w:t>
      </w:r>
    </w:p>
    <w:p w14:paraId="794F624F" w14:textId="77777777" w:rsidR="002A7A38" w:rsidRPr="002A7A38" w:rsidRDefault="002A7A38" w:rsidP="002A7A38">
      <w:pPr>
        <w:pStyle w:val="BodyText"/>
        <w:numPr>
          <w:ilvl w:val="0"/>
          <w:numId w:val="15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2A7A38">
        <w:rPr>
          <w:rFonts w:asciiTheme="minorHAnsi" w:hAnsiTheme="minorHAnsi" w:cstheme="minorHAnsi"/>
          <w:spacing w:val="-2"/>
          <w:lang w:val="en-GB"/>
        </w:rPr>
        <w:t>Specified injuries</w:t>
      </w:r>
    </w:p>
    <w:p w14:paraId="757B79BD" w14:textId="77777777" w:rsidR="002A7A38" w:rsidRPr="002A7A38" w:rsidRDefault="002A7A38" w:rsidP="002A7A38">
      <w:pPr>
        <w:pStyle w:val="BodyText"/>
        <w:numPr>
          <w:ilvl w:val="0"/>
          <w:numId w:val="15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2A7A38">
        <w:rPr>
          <w:rFonts w:asciiTheme="minorHAnsi" w:hAnsiTheme="minorHAnsi" w:cstheme="minorHAnsi"/>
          <w:spacing w:val="-2"/>
          <w:lang w:val="en-GB"/>
        </w:rPr>
        <w:t>Diseases</w:t>
      </w:r>
    </w:p>
    <w:p w14:paraId="1CFA5068" w14:textId="77777777" w:rsidR="002A7A38" w:rsidRPr="002A7A38" w:rsidRDefault="002A7A38" w:rsidP="002A7A38">
      <w:pPr>
        <w:pStyle w:val="BodyText"/>
        <w:numPr>
          <w:ilvl w:val="0"/>
          <w:numId w:val="15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2A7A38">
        <w:rPr>
          <w:rFonts w:asciiTheme="minorHAnsi" w:hAnsiTheme="minorHAnsi" w:cstheme="minorHAnsi"/>
          <w:spacing w:val="-2"/>
          <w:lang w:val="en-GB"/>
        </w:rPr>
        <w:t>Dangerous occurrences</w:t>
      </w:r>
    </w:p>
    <w:p w14:paraId="49EB6C4A" w14:textId="77777777" w:rsidR="002A7A38" w:rsidRPr="002A7A38" w:rsidRDefault="002A7A38" w:rsidP="002A7A38">
      <w:pPr>
        <w:pStyle w:val="BodyText"/>
        <w:numPr>
          <w:ilvl w:val="0"/>
          <w:numId w:val="15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2A7A38">
        <w:rPr>
          <w:rFonts w:asciiTheme="minorHAnsi" w:hAnsiTheme="minorHAnsi" w:cstheme="minorHAnsi"/>
          <w:spacing w:val="-2"/>
          <w:lang w:val="en-GB"/>
        </w:rPr>
        <w:lastRenderedPageBreak/>
        <w:t>7</w:t>
      </w:r>
      <w:r w:rsidRPr="002A7A38">
        <w:rPr>
          <w:rFonts w:asciiTheme="minorHAnsi" w:hAnsiTheme="minorHAnsi" w:cstheme="minorHAnsi"/>
          <w:spacing w:val="-2"/>
          <w:lang w:val="en-GB"/>
        </w:rPr>
        <w:noBreakHyphen/>
        <w:t>day incapacitation</w:t>
      </w:r>
    </w:p>
    <w:p w14:paraId="67A629CC" w14:textId="77777777" w:rsidR="002A7A38" w:rsidRPr="002A7A38" w:rsidRDefault="002A7A38" w:rsidP="002A7A38">
      <w:pPr>
        <w:pStyle w:val="BodyText"/>
        <w:numPr>
          <w:ilvl w:val="0"/>
          <w:numId w:val="15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2A7A38">
        <w:rPr>
          <w:rFonts w:asciiTheme="minorHAnsi" w:hAnsiTheme="minorHAnsi" w:cstheme="minorHAnsi"/>
          <w:spacing w:val="-2"/>
          <w:lang w:val="en-GB"/>
        </w:rPr>
        <w:t xml:space="preserve">Hospitalisation </w:t>
      </w:r>
      <w:proofErr w:type="gramStart"/>
      <w:r w:rsidRPr="002A7A38">
        <w:rPr>
          <w:rFonts w:asciiTheme="minorHAnsi" w:hAnsiTheme="minorHAnsi" w:cstheme="minorHAnsi"/>
          <w:spacing w:val="-2"/>
          <w:lang w:val="en-GB"/>
        </w:rPr>
        <w:t>as a result of</w:t>
      </w:r>
      <w:proofErr w:type="gramEnd"/>
      <w:r w:rsidRPr="002A7A38">
        <w:rPr>
          <w:rFonts w:asciiTheme="minorHAnsi" w:hAnsiTheme="minorHAnsi" w:cstheme="minorHAnsi"/>
          <w:spacing w:val="-2"/>
          <w:lang w:val="en-GB"/>
        </w:rPr>
        <w:t xml:space="preserve"> an accident</w:t>
      </w:r>
    </w:p>
    <w:p w14:paraId="6C9E6BEC" w14:textId="24DD435A" w:rsidR="002A7A38" w:rsidRDefault="002A7A38" w:rsidP="002A7A38">
      <w:pPr>
        <w:pStyle w:val="BodyText"/>
        <w:spacing w:before="120"/>
        <w:ind w:left="165"/>
        <w:jc w:val="both"/>
        <w:rPr>
          <w:rFonts w:asciiTheme="minorHAnsi" w:hAnsiTheme="minorHAnsi" w:cstheme="minorHAnsi"/>
          <w:spacing w:val="-2"/>
          <w:lang w:val="en-GB"/>
        </w:rPr>
      </w:pPr>
      <w:r w:rsidRPr="002A7A38">
        <w:rPr>
          <w:rFonts w:asciiTheme="minorHAnsi" w:hAnsiTheme="minorHAnsi" w:cstheme="minorHAnsi"/>
          <w:spacing w:val="-2"/>
          <w:lang w:val="en-GB"/>
        </w:rPr>
        <w:t>Reports must be submitted within defined RIDDOR timescales (typically within 10 days).</w:t>
      </w:r>
    </w:p>
    <w:p w14:paraId="6D2F98E2" w14:textId="77777777" w:rsidR="005F3DF6" w:rsidRPr="00EA7585" w:rsidRDefault="005F3DF6" w:rsidP="00351376">
      <w:pPr>
        <w:pStyle w:val="BodyText"/>
        <w:spacing w:before="0"/>
        <w:ind w:left="165" w:right="123"/>
        <w:rPr>
          <w:rFonts w:asciiTheme="minorHAnsi" w:hAnsiTheme="minorHAnsi" w:cstheme="minorHAnsi"/>
        </w:rPr>
      </w:pPr>
      <w:r w:rsidRPr="00EA7585">
        <w:rPr>
          <w:rFonts w:asciiTheme="minorHAnsi" w:hAnsiTheme="minorHAnsi" w:cstheme="minorHAnsi"/>
        </w:rPr>
        <w:t>Information</w:t>
      </w:r>
      <w:r w:rsidRPr="00EA7585">
        <w:rPr>
          <w:rFonts w:asciiTheme="minorHAnsi" w:hAnsiTheme="minorHAnsi" w:cstheme="minorHAnsi"/>
          <w:spacing w:val="-8"/>
        </w:rPr>
        <w:t xml:space="preserve"> </w:t>
      </w:r>
      <w:r w:rsidRPr="00EA7585">
        <w:rPr>
          <w:rFonts w:asciiTheme="minorHAnsi" w:hAnsiTheme="minorHAnsi" w:cstheme="minorHAnsi"/>
        </w:rPr>
        <w:t>on</w:t>
      </w:r>
      <w:r w:rsidRPr="00EA7585">
        <w:rPr>
          <w:rFonts w:asciiTheme="minorHAnsi" w:hAnsiTheme="minorHAnsi" w:cstheme="minorHAnsi"/>
          <w:spacing w:val="-9"/>
        </w:rPr>
        <w:t xml:space="preserve"> </w:t>
      </w:r>
      <w:r w:rsidRPr="00EA7585">
        <w:rPr>
          <w:rFonts w:asciiTheme="minorHAnsi" w:hAnsiTheme="minorHAnsi" w:cstheme="minorHAnsi"/>
        </w:rPr>
        <w:t>how</w:t>
      </w:r>
      <w:r w:rsidRPr="00EA7585">
        <w:rPr>
          <w:rFonts w:asciiTheme="minorHAnsi" w:hAnsiTheme="minorHAnsi" w:cstheme="minorHAnsi"/>
          <w:spacing w:val="-3"/>
        </w:rPr>
        <w:t xml:space="preserve"> </w:t>
      </w:r>
      <w:r w:rsidRPr="00EA7585">
        <w:rPr>
          <w:rFonts w:asciiTheme="minorHAnsi" w:hAnsiTheme="minorHAnsi" w:cstheme="minorHAnsi"/>
        </w:rPr>
        <w:t>to</w:t>
      </w:r>
      <w:r w:rsidRPr="00EA7585">
        <w:rPr>
          <w:rFonts w:asciiTheme="minorHAnsi" w:hAnsiTheme="minorHAnsi" w:cstheme="minorHAnsi"/>
          <w:spacing w:val="-9"/>
        </w:rPr>
        <w:t xml:space="preserve"> </w:t>
      </w:r>
      <w:r w:rsidRPr="00EA7585">
        <w:rPr>
          <w:rFonts w:asciiTheme="minorHAnsi" w:hAnsiTheme="minorHAnsi" w:cstheme="minorHAnsi"/>
        </w:rPr>
        <w:t>make</w:t>
      </w:r>
      <w:r w:rsidRPr="00EA7585">
        <w:rPr>
          <w:rFonts w:asciiTheme="minorHAnsi" w:hAnsiTheme="minorHAnsi" w:cstheme="minorHAnsi"/>
          <w:spacing w:val="-3"/>
        </w:rPr>
        <w:t xml:space="preserve"> </w:t>
      </w:r>
      <w:r w:rsidRPr="00EA7585">
        <w:rPr>
          <w:rFonts w:asciiTheme="minorHAnsi" w:hAnsiTheme="minorHAnsi" w:cstheme="minorHAnsi"/>
        </w:rPr>
        <w:t>a</w:t>
      </w:r>
      <w:r w:rsidRPr="00EA7585">
        <w:rPr>
          <w:rFonts w:asciiTheme="minorHAnsi" w:hAnsiTheme="minorHAnsi" w:cstheme="minorHAnsi"/>
          <w:spacing w:val="-8"/>
        </w:rPr>
        <w:t xml:space="preserve"> </w:t>
      </w:r>
      <w:r w:rsidRPr="00EA7585">
        <w:rPr>
          <w:rFonts w:asciiTheme="minorHAnsi" w:hAnsiTheme="minorHAnsi" w:cstheme="minorHAnsi"/>
        </w:rPr>
        <w:t>RIDDOR</w:t>
      </w:r>
      <w:r w:rsidRPr="00EA7585">
        <w:rPr>
          <w:rFonts w:asciiTheme="minorHAnsi" w:hAnsiTheme="minorHAnsi" w:cstheme="minorHAnsi"/>
          <w:spacing w:val="-4"/>
        </w:rPr>
        <w:t xml:space="preserve"> </w:t>
      </w:r>
      <w:r w:rsidRPr="00EA7585">
        <w:rPr>
          <w:rFonts w:asciiTheme="minorHAnsi" w:hAnsiTheme="minorHAnsi" w:cstheme="minorHAnsi"/>
        </w:rPr>
        <w:t>report</w:t>
      </w:r>
      <w:r w:rsidRPr="00EA7585">
        <w:rPr>
          <w:rFonts w:asciiTheme="minorHAnsi" w:hAnsiTheme="minorHAnsi" w:cstheme="minorHAnsi"/>
          <w:spacing w:val="-5"/>
        </w:rPr>
        <w:t xml:space="preserve"> </w:t>
      </w:r>
      <w:r w:rsidRPr="00EA7585">
        <w:rPr>
          <w:rFonts w:asciiTheme="minorHAnsi" w:hAnsiTheme="minorHAnsi" w:cstheme="minorHAnsi"/>
        </w:rPr>
        <w:t>is</w:t>
      </w:r>
      <w:r w:rsidRPr="00EA7585">
        <w:rPr>
          <w:rFonts w:asciiTheme="minorHAnsi" w:hAnsiTheme="minorHAnsi" w:cstheme="minorHAnsi"/>
          <w:spacing w:val="-4"/>
        </w:rPr>
        <w:t xml:space="preserve"> </w:t>
      </w:r>
      <w:r w:rsidRPr="00EA7585">
        <w:rPr>
          <w:rFonts w:asciiTheme="minorHAnsi" w:hAnsiTheme="minorHAnsi" w:cstheme="minorHAnsi"/>
        </w:rPr>
        <w:t>available</w:t>
      </w:r>
      <w:r w:rsidRPr="00EA7585">
        <w:rPr>
          <w:rFonts w:asciiTheme="minorHAnsi" w:hAnsiTheme="minorHAnsi" w:cstheme="minorHAnsi"/>
          <w:spacing w:val="-3"/>
        </w:rPr>
        <w:t xml:space="preserve"> </w:t>
      </w:r>
      <w:r w:rsidRPr="00EA7585">
        <w:rPr>
          <w:rFonts w:asciiTheme="minorHAnsi" w:hAnsiTheme="minorHAnsi" w:cstheme="minorHAnsi"/>
        </w:rPr>
        <w:t>here</w:t>
      </w:r>
      <w:r w:rsidRPr="00EA7585">
        <w:rPr>
          <w:rFonts w:asciiTheme="minorHAnsi" w:hAnsiTheme="minorHAnsi" w:cstheme="minorHAnsi"/>
          <w:spacing w:val="-4"/>
        </w:rPr>
        <w:t xml:space="preserve"> </w:t>
      </w:r>
      <w:r w:rsidRPr="00EA7585">
        <w:rPr>
          <w:rFonts w:asciiTheme="minorHAnsi" w:hAnsiTheme="minorHAnsi" w:cstheme="minorHAnsi"/>
        </w:rPr>
        <w:t>(</w:t>
      </w:r>
      <w:proofErr w:type="spellStart"/>
      <w:r w:rsidRPr="00EA7585">
        <w:rPr>
          <w:rFonts w:asciiTheme="minorHAnsi" w:hAnsiTheme="minorHAnsi" w:cstheme="minorHAnsi"/>
        </w:rPr>
        <w:t>StallardKane</w:t>
      </w:r>
      <w:proofErr w:type="spellEnd"/>
      <w:r w:rsidRPr="00EA7585">
        <w:rPr>
          <w:rFonts w:asciiTheme="minorHAnsi" w:hAnsiTheme="minorHAnsi" w:cstheme="minorHAnsi"/>
        </w:rPr>
        <w:t>,</w:t>
      </w:r>
      <w:r w:rsidRPr="00EA7585">
        <w:rPr>
          <w:rFonts w:asciiTheme="minorHAnsi" w:hAnsiTheme="minorHAnsi" w:cstheme="minorHAnsi"/>
          <w:spacing w:val="-1"/>
        </w:rPr>
        <w:t xml:space="preserve"> </w:t>
      </w:r>
      <w:r w:rsidRPr="00EA7585">
        <w:rPr>
          <w:rFonts w:asciiTheme="minorHAnsi" w:hAnsiTheme="minorHAnsi" w:cstheme="minorHAnsi"/>
        </w:rPr>
        <w:t>the</w:t>
      </w:r>
      <w:r w:rsidRPr="00EA7585">
        <w:rPr>
          <w:rFonts w:asciiTheme="minorHAnsi" w:hAnsiTheme="minorHAnsi" w:cstheme="minorHAnsi"/>
          <w:spacing w:val="-8"/>
        </w:rPr>
        <w:t xml:space="preserve"> </w:t>
      </w:r>
      <w:r w:rsidRPr="00EA7585">
        <w:rPr>
          <w:rFonts w:asciiTheme="minorHAnsi" w:hAnsiTheme="minorHAnsi" w:cstheme="minorHAnsi"/>
        </w:rPr>
        <w:t>H&amp;S</w:t>
      </w:r>
      <w:r w:rsidRPr="00EA7585">
        <w:rPr>
          <w:rFonts w:asciiTheme="minorHAnsi" w:hAnsiTheme="minorHAnsi" w:cstheme="minorHAnsi"/>
          <w:spacing w:val="-5"/>
        </w:rPr>
        <w:t xml:space="preserve"> </w:t>
      </w:r>
      <w:r w:rsidRPr="00EA7585">
        <w:rPr>
          <w:rFonts w:asciiTheme="minorHAnsi" w:hAnsiTheme="minorHAnsi" w:cstheme="minorHAnsi"/>
        </w:rPr>
        <w:t xml:space="preserve">provider for </w:t>
      </w:r>
      <w:proofErr w:type="gramStart"/>
      <w:r w:rsidRPr="00EA7585">
        <w:rPr>
          <w:rFonts w:asciiTheme="minorHAnsi" w:hAnsiTheme="minorHAnsi" w:cstheme="minorHAnsi"/>
        </w:rPr>
        <w:t>ALP</w:t>
      </w:r>
      <w:proofErr w:type="gramEnd"/>
      <w:r w:rsidRPr="00EA7585">
        <w:rPr>
          <w:rFonts w:asciiTheme="minorHAnsi" w:hAnsiTheme="minorHAnsi" w:cstheme="minorHAnsi"/>
        </w:rPr>
        <w:t xml:space="preserve"> will do this on our behalf):</w:t>
      </w:r>
    </w:p>
    <w:p w14:paraId="5608FC87" w14:textId="77777777" w:rsidR="005F3DF6" w:rsidRPr="00EA7585" w:rsidRDefault="005F3DF6" w:rsidP="005F3DF6">
      <w:pPr>
        <w:pStyle w:val="BodyText"/>
        <w:spacing w:before="198"/>
        <w:ind w:left="165"/>
        <w:rPr>
          <w:rFonts w:asciiTheme="minorHAnsi" w:hAnsiTheme="minorHAnsi" w:cstheme="minorHAnsi"/>
        </w:rPr>
      </w:pPr>
      <w:hyperlink r:id="rId7">
        <w:r w:rsidRPr="00EA7585">
          <w:rPr>
            <w:rFonts w:asciiTheme="minorHAnsi" w:hAnsiTheme="minorHAnsi" w:cstheme="minorHAnsi"/>
            <w:color w:val="0000FF"/>
            <w:u w:val="single" w:color="0000FF"/>
          </w:rPr>
          <w:t>How</w:t>
        </w:r>
        <w:r w:rsidRPr="00EA7585">
          <w:rPr>
            <w:rFonts w:asciiTheme="minorHAnsi" w:hAnsiTheme="minorHAnsi" w:cstheme="minorHAnsi"/>
            <w:color w:val="0000FF"/>
            <w:spacing w:val="-9"/>
            <w:u w:val="single" w:color="0000FF"/>
          </w:rPr>
          <w:t xml:space="preserve"> </w:t>
        </w:r>
        <w:r w:rsidRPr="00EA7585">
          <w:rPr>
            <w:rFonts w:asciiTheme="minorHAnsi" w:hAnsiTheme="minorHAnsi" w:cstheme="minorHAnsi"/>
            <w:color w:val="0000FF"/>
            <w:u w:val="single" w:color="0000FF"/>
          </w:rPr>
          <w:t>to</w:t>
        </w:r>
        <w:r w:rsidRPr="00EA7585">
          <w:rPr>
            <w:rFonts w:asciiTheme="minorHAnsi" w:hAnsiTheme="minorHAnsi" w:cstheme="minorHAnsi"/>
            <w:color w:val="0000FF"/>
            <w:spacing w:val="-11"/>
            <w:u w:val="single" w:color="0000FF"/>
          </w:rPr>
          <w:t xml:space="preserve"> </w:t>
        </w:r>
        <w:r w:rsidRPr="00EA7585">
          <w:rPr>
            <w:rFonts w:asciiTheme="minorHAnsi" w:hAnsiTheme="minorHAnsi" w:cstheme="minorHAnsi"/>
            <w:color w:val="0000FF"/>
            <w:u w:val="single" w:color="0000FF"/>
          </w:rPr>
          <w:t>make</w:t>
        </w:r>
        <w:r w:rsidRPr="00EA7585">
          <w:rPr>
            <w:rFonts w:asciiTheme="minorHAnsi" w:hAnsiTheme="minorHAnsi" w:cstheme="minorHAnsi"/>
            <w:color w:val="0000FF"/>
            <w:spacing w:val="-4"/>
            <w:u w:val="single" w:color="0000FF"/>
          </w:rPr>
          <w:t xml:space="preserve"> </w:t>
        </w:r>
        <w:r w:rsidRPr="00EA7585">
          <w:rPr>
            <w:rFonts w:asciiTheme="minorHAnsi" w:hAnsiTheme="minorHAnsi" w:cstheme="minorHAnsi"/>
            <w:color w:val="0000FF"/>
            <w:u w:val="single" w:color="0000FF"/>
          </w:rPr>
          <w:t>a</w:t>
        </w:r>
        <w:r w:rsidRPr="00EA7585">
          <w:rPr>
            <w:rFonts w:asciiTheme="minorHAnsi" w:hAnsiTheme="minorHAnsi" w:cstheme="minorHAnsi"/>
            <w:color w:val="0000FF"/>
            <w:spacing w:val="-10"/>
            <w:u w:val="single" w:color="0000FF"/>
          </w:rPr>
          <w:t xml:space="preserve"> </w:t>
        </w:r>
        <w:r w:rsidRPr="00EA7585">
          <w:rPr>
            <w:rFonts w:asciiTheme="minorHAnsi" w:hAnsiTheme="minorHAnsi" w:cstheme="minorHAnsi"/>
            <w:color w:val="0000FF"/>
            <w:u w:val="single" w:color="0000FF"/>
          </w:rPr>
          <w:t>RIDDOR</w:t>
        </w:r>
        <w:r w:rsidRPr="00EA7585">
          <w:rPr>
            <w:rFonts w:asciiTheme="minorHAnsi" w:hAnsiTheme="minorHAnsi" w:cstheme="minorHAnsi"/>
            <w:color w:val="0000FF"/>
            <w:spacing w:val="-5"/>
            <w:u w:val="single" w:color="0000FF"/>
          </w:rPr>
          <w:t xml:space="preserve"> </w:t>
        </w:r>
        <w:r w:rsidRPr="00EA7585">
          <w:rPr>
            <w:rFonts w:asciiTheme="minorHAnsi" w:hAnsiTheme="minorHAnsi" w:cstheme="minorHAnsi"/>
            <w:color w:val="0000FF"/>
            <w:u w:val="single" w:color="0000FF"/>
          </w:rPr>
          <w:t>report,</w:t>
        </w:r>
        <w:r w:rsidRPr="00EA7585">
          <w:rPr>
            <w:rFonts w:asciiTheme="minorHAnsi" w:hAnsiTheme="minorHAnsi" w:cstheme="minorHAnsi"/>
            <w:color w:val="0000FF"/>
            <w:spacing w:val="-2"/>
            <w:u w:val="single" w:color="0000FF"/>
          </w:rPr>
          <w:t xml:space="preserve"> </w:t>
        </w:r>
        <w:r w:rsidRPr="00EA7585">
          <w:rPr>
            <w:rFonts w:asciiTheme="minorHAnsi" w:hAnsiTheme="minorHAnsi" w:cstheme="minorHAnsi"/>
            <w:color w:val="0000FF"/>
            <w:spacing w:val="-5"/>
            <w:u w:val="single" w:color="0000FF"/>
          </w:rPr>
          <w:t>HSE</w:t>
        </w:r>
      </w:hyperlink>
    </w:p>
    <w:p w14:paraId="31CCAC92" w14:textId="77777777" w:rsidR="005F3DF6" w:rsidRPr="00EA7585" w:rsidRDefault="005F3DF6" w:rsidP="005F3DF6">
      <w:pPr>
        <w:spacing w:before="43"/>
        <w:ind w:left="165"/>
        <w:rPr>
          <w:rFonts w:asciiTheme="minorHAnsi" w:hAnsiTheme="minorHAnsi" w:cstheme="minorHAnsi"/>
          <w:sz w:val="18"/>
        </w:rPr>
      </w:pPr>
      <w:hyperlink r:id="rId8">
        <w:r w:rsidRPr="00EA7585">
          <w:rPr>
            <w:rFonts w:asciiTheme="minorHAnsi" w:hAnsiTheme="minorHAnsi" w:cstheme="minorHAnsi"/>
            <w:spacing w:val="-2"/>
            <w:sz w:val="18"/>
          </w:rPr>
          <w:t>http://www.hse.gov.uk/riddor/report.htm</w:t>
        </w:r>
      </w:hyperlink>
    </w:p>
    <w:p w14:paraId="14053B9A" w14:textId="77777777" w:rsidR="005F3DF6" w:rsidRPr="00EA7585" w:rsidRDefault="005F3DF6" w:rsidP="005F3DF6">
      <w:pPr>
        <w:pStyle w:val="BodyText"/>
        <w:spacing w:before="0"/>
        <w:ind w:left="0"/>
        <w:rPr>
          <w:rFonts w:asciiTheme="minorHAnsi" w:hAnsiTheme="minorHAnsi" w:cstheme="minorHAnsi"/>
          <w:sz w:val="18"/>
        </w:rPr>
      </w:pPr>
    </w:p>
    <w:p w14:paraId="0C3E589D" w14:textId="77777777" w:rsidR="002A7A38" w:rsidRPr="002A7A38" w:rsidRDefault="002A7A38" w:rsidP="002A7A38">
      <w:pPr>
        <w:pStyle w:val="BodyText"/>
        <w:spacing w:before="120"/>
        <w:ind w:left="165"/>
        <w:jc w:val="both"/>
        <w:rPr>
          <w:rFonts w:asciiTheme="minorHAnsi" w:hAnsiTheme="minorHAnsi" w:cstheme="minorHAnsi"/>
          <w:b/>
          <w:bCs/>
          <w:spacing w:val="-2"/>
          <w:lang w:val="en-GB"/>
        </w:rPr>
      </w:pPr>
      <w:r w:rsidRPr="002A7A38">
        <w:rPr>
          <w:rFonts w:asciiTheme="minorHAnsi" w:hAnsiTheme="minorHAnsi" w:cstheme="minorHAnsi"/>
          <w:b/>
          <w:bCs/>
          <w:spacing w:val="-2"/>
          <w:lang w:val="en-GB"/>
        </w:rPr>
        <w:t>Training Requirements</w:t>
      </w:r>
    </w:p>
    <w:p w14:paraId="4EDA3DD3" w14:textId="44A6FA10" w:rsidR="002A7A38" w:rsidRPr="002A7A38" w:rsidRDefault="002A7A38" w:rsidP="002A7A38">
      <w:pPr>
        <w:pStyle w:val="BodyText"/>
        <w:numPr>
          <w:ilvl w:val="0"/>
          <w:numId w:val="16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2A7A38">
        <w:rPr>
          <w:rFonts w:asciiTheme="minorHAnsi" w:hAnsiTheme="minorHAnsi" w:cstheme="minorHAnsi"/>
          <w:spacing w:val="-2"/>
          <w:lang w:val="en-GB"/>
        </w:rPr>
        <w:t>All first aid training must be delivered by competent providers (HSE requirement).</w:t>
      </w:r>
    </w:p>
    <w:p w14:paraId="2582A9BC" w14:textId="2C6FB387" w:rsidR="002A7A38" w:rsidRPr="002A7A38" w:rsidRDefault="002A7A38" w:rsidP="002A7A38">
      <w:pPr>
        <w:pStyle w:val="BodyText"/>
        <w:numPr>
          <w:ilvl w:val="0"/>
          <w:numId w:val="16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2A7A38">
        <w:rPr>
          <w:rFonts w:asciiTheme="minorHAnsi" w:hAnsiTheme="minorHAnsi" w:cstheme="minorHAnsi"/>
          <w:spacing w:val="-2"/>
          <w:lang w:val="en-GB"/>
        </w:rPr>
        <w:t>Paediatric First Aid (PFA) is mandatory for early years settings, including apprentices, volunteers, and students working directly with young children from Sept 2025.</w:t>
      </w:r>
    </w:p>
    <w:p w14:paraId="20B66239" w14:textId="77777777" w:rsidR="002A7A38" w:rsidRPr="002A7A38" w:rsidRDefault="002A7A38" w:rsidP="002A7A38">
      <w:pPr>
        <w:pStyle w:val="BodyText"/>
        <w:numPr>
          <w:ilvl w:val="0"/>
          <w:numId w:val="16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2A7A38">
        <w:rPr>
          <w:rFonts w:asciiTheme="minorHAnsi" w:hAnsiTheme="minorHAnsi" w:cstheme="minorHAnsi"/>
          <w:spacing w:val="-2"/>
          <w:lang w:val="en-GB"/>
        </w:rPr>
        <w:t>Certificates must be renewed before expiry.</w:t>
      </w:r>
    </w:p>
    <w:p w14:paraId="0FE2DEC8" w14:textId="77777777" w:rsidR="002A7A38" w:rsidRPr="002A7A38" w:rsidRDefault="002A7A38" w:rsidP="002A7A38">
      <w:pPr>
        <w:pStyle w:val="BodyText"/>
        <w:numPr>
          <w:ilvl w:val="0"/>
          <w:numId w:val="16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2A7A38">
        <w:rPr>
          <w:rFonts w:asciiTheme="minorHAnsi" w:hAnsiTheme="minorHAnsi" w:cstheme="minorHAnsi"/>
          <w:spacing w:val="-2"/>
          <w:lang w:val="en-GB"/>
        </w:rPr>
        <w:t>The Business Manager maintains a training register.</w:t>
      </w:r>
    </w:p>
    <w:p w14:paraId="1E1936CF" w14:textId="77777777" w:rsidR="00DC5A8A" w:rsidRDefault="00DC5A8A" w:rsidP="00D37267">
      <w:pPr>
        <w:pStyle w:val="BodyText"/>
        <w:spacing w:before="120"/>
        <w:ind w:left="165"/>
        <w:jc w:val="both"/>
        <w:rPr>
          <w:rFonts w:asciiTheme="minorHAnsi" w:hAnsiTheme="minorHAnsi" w:cstheme="minorHAnsi"/>
          <w:b/>
          <w:bCs/>
          <w:spacing w:val="-2"/>
          <w:lang w:val="en-GB"/>
        </w:rPr>
      </w:pPr>
    </w:p>
    <w:p w14:paraId="459A88A3" w14:textId="4FD0F379" w:rsidR="00D37267" w:rsidRPr="00D37267" w:rsidRDefault="00D37267" w:rsidP="00D37267">
      <w:pPr>
        <w:pStyle w:val="BodyText"/>
        <w:spacing w:before="120"/>
        <w:ind w:left="165"/>
        <w:jc w:val="both"/>
        <w:rPr>
          <w:rFonts w:asciiTheme="minorHAnsi" w:hAnsiTheme="minorHAnsi" w:cstheme="minorHAnsi"/>
          <w:b/>
          <w:bCs/>
          <w:spacing w:val="-2"/>
          <w:lang w:val="en-GB"/>
        </w:rPr>
      </w:pPr>
      <w:r w:rsidRPr="00D37267">
        <w:rPr>
          <w:rFonts w:asciiTheme="minorHAnsi" w:hAnsiTheme="minorHAnsi" w:cstheme="minorHAnsi"/>
          <w:b/>
          <w:bCs/>
          <w:spacing w:val="-2"/>
          <w:lang w:val="en-GB"/>
        </w:rPr>
        <w:t>Monitoring and Review</w:t>
      </w:r>
    </w:p>
    <w:p w14:paraId="5478B280" w14:textId="77777777" w:rsidR="00D37267" w:rsidRPr="00D37267" w:rsidRDefault="00D37267" w:rsidP="00D37267">
      <w:pPr>
        <w:pStyle w:val="BodyText"/>
        <w:numPr>
          <w:ilvl w:val="0"/>
          <w:numId w:val="17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D37267">
        <w:rPr>
          <w:rFonts w:asciiTheme="minorHAnsi" w:hAnsiTheme="minorHAnsi" w:cstheme="minorHAnsi"/>
          <w:spacing w:val="-2"/>
          <w:lang w:val="en-GB"/>
        </w:rPr>
        <w:t>The Directors will review this policy annually or earlier if legislation or guidance changes.</w:t>
      </w:r>
    </w:p>
    <w:p w14:paraId="3564B7CF" w14:textId="77777777" w:rsidR="00D37267" w:rsidRPr="00D37267" w:rsidRDefault="00D37267" w:rsidP="00D37267">
      <w:pPr>
        <w:pStyle w:val="BodyText"/>
        <w:numPr>
          <w:ilvl w:val="0"/>
          <w:numId w:val="17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D37267">
        <w:rPr>
          <w:rFonts w:asciiTheme="minorHAnsi" w:hAnsiTheme="minorHAnsi" w:cstheme="minorHAnsi"/>
          <w:spacing w:val="-2"/>
          <w:lang w:val="en-GB"/>
        </w:rPr>
        <w:t>First aid incidents will be analysed to improve practice and support safeguarding requirements.</w:t>
      </w:r>
    </w:p>
    <w:p w14:paraId="73EC5BD5" w14:textId="042C6C8B" w:rsidR="00D37267" w:rsidRPr="00D37267" w:rsidRDefault="00D37267" w:rsidP="00D37267">
      <w:pPr>
        <w:pStyle w:val="BodyText"/>
        <w:numPr>
          <w:ilvl w:val="0"/>
          <w:numId w:val="17"/>
        </w:numPr>
        <w:spacing w:before="120"/>
        <w:jc w:val="both"/>
        <w:rPr>
          <w:rFonts w:asciiTheme="minorHAnsi" w:hAnsiTheme="minorHAnsi" w:cstheme="minorHAnsi"/>
          <w:spacing w:val="-2"/>
          <w:lang w:val="en-GB"/>
        </w:rPr>
      </w:pPr>
      <w:r w:rsidRPr="00D37267">
        <w:rPr>
          <w:rFonts w:asciiTheme="minorHAnsi" w:hAnsiTheme="minorHAnsi" w:cstheme="minorHAnsi"/>
          <w:spacing w:val="-2"/>
          <w:lang w:val="en-GB"/>
        </w:rPr>
        <w:t xml:space="preserve">Dynamic first aid needs assessments will </w:t>
      </w:r>
      <w:proofErr w:type="gramStart"/>
      <w:r w:rsidRPr="00D37267">
        <w:rPr>
          <w:rFonts w:asciiTheme="minorHAnsi" w:hAnsiTheme="minorHAnsi" w:cstheme="minorHAnsi"/>
          <w:spacing w:val="-2"/>
          <w:lang w:val="en-GB"/>
        </w:rPr>
        <w:t>take into account</w:t>
      </w:r>
      <w:proofErr w:type="gramEnd"/>
      <w:r w:rsidRPr="00D37267">
        <w:rPr>
          <w:rFonts w:asciiTheme="minorHAnsi" w:hAnsiTheme="minorHAnsi" w:cstheme="minorHAnsi"/>
          <w:spacing w:val="-2"/>
          <w:lang w:val="en-GB"/>
        </w:rPr>
        <w:t xml:space="preserve"> changing risks and workforce configuration (as required under updated HSE 2025 expectations).</w:t>
      </w:r>
    </w:p>
    <w:p w14:paraId="498CA607" w14:textId="77777777" w:rsidR="007A5C77" w:rsidRDefault="007A5C77" w:rsidP="007A5C77">
      <w:pPr>
        <w:pStyle w:val="BodyText"/>
        <w:spacing w:before="120"/>
        <w:ind w:left="165"/>
        <w:jc w:val="both"/>
        <w:rPr>
          <w:rFonts w:asciiTheme="minorHAnsi" w:hAnsiTheme="minorHAnsi" w:cstheme="minorHAnsi"/>
          <w:spacing w:val="-2"/>
        </w:rPr>
      </w:pPr>
    </w:p>
    <w:p w14:paraId="738435D4" w14:textId="341A716E" w:rsidR="005F3DF6" w:rsidRDefault="00BB6E73" w:rsidP="007A5C77">
      <w:pPr>
        <w:pStyle w:val="BodyText"/>
        <w:spacing w:before="120"/>
        <w:ind w:left="165"/>
        <w:jc w:val="both"/>
        <w:rPr>
          <w:rFonts w:asciiTheme="minorHAnsi" w:hAnsiTheme="minorHAnsi" w:cstheme="minorHAnsi"/>
          <w:spacing w:val="-2"/>
        </w:rPr>
      </w:pPr>
      <w:r>
        <w:rPr>
          <w:rFonts w:asciiTheme="minorHAnsi" w:hAnsiTheme="minorHAnsi" w:cstheme="minorHAnsi"/>
          <w:b/>
          <w:bCs/>
          <w:spacing w:val="-2"/>
        </w:rPr>
        <w:t>CFT LTD</w:t>
      </w:r>
      <w:r w:rsidR="005F3DF6">
        <w:rPr>
          <w:rFonts w:asciiTheme="minorHAnsi" w:hAnsiTheme="minorHAnsi" w:cstheme="minorHAnsi"/>
          <w:b/>
          <w:bCs/>
          <w:spacing w:val="-2"/>
        </w:rPr>
        <w:t xml:space="preserve"> </w:t>
      </w:r>
      <w:r w:rsidR="0026579C">
        <w:rPr>
          <w:rFonts w:asciiTheme="minorHAnsi" w:hAnsiTheme="minorHAnsi" w:cstheme="minorHAnsi"/>
          <w:b/>
          <w:bCs/>
          <w:spacing w:val="-2"/>
        </w:rPr>
        <w:t xml:space="preserve">Appointed </w:t>
      </w:r>
      <w:r w:rsidR="005F3DF6">
        <w:rPr>
          <w:rFonts w:asciiTheme="minorHAnsi" w:hAnsiTheme="minorHAnsi" w:cstheme="minorHAnsi"/>
          <w:b/>
          <w:bCs/>
          <w:spacing w:val="-2"/>
        </w:rPr>
        <w:t>First Aider:</w:t>
      </w:r>
      <w:r w:rsidR="005F3DF6">
        <w:rPr>
          <w:rFonts w:asciiTheme="minorHAnsi" w:hAnsiTheme="minorHAnsi" w:cstheme="minorHAnsi"/>
          <w:spacing w:val="-2"/>
        </w:rPr>
        <w:t xml:space="preserve"> Dan Callaghan</w:t>
      </w:r>
    </w:p>
    <w:p w14:paraId="55D4626E" w14:textId="77777777" w:rsidR="00DC5A8A" w:rsidRPr="005F3DF6" w:rsidRDefault="00DC5A8A" w:rsidP="007A5C77">
      <w:pPr>
        <w:pStyle w:val="BodyText"/>
        <w:spacing w:before="120"/>
        <w:ind w:left="165"/>
        <w:jc w:val="both"/>
        <w:rPr>
          <w:rFonts w:asciiTheme="minorHAnsi" w:hAnsiTheme="minorHAnsi" w:cstheme="minorHAnsi"/>
          <w:spacing w:val="-2"/>
        </w:rPr>
      </w:pPr>
    </w:p>
    <w:p w14:paraId="33CA3B34" w14:textId="1DCFDB16" w:rsidR="007A5C77" w:rsidRDefault="007A5C77" w:rsidP="007A5C77">
      <w:pPr>
        <w:pStyle w:val="BodyText"/>
        <w:spacing w:before="120"/>
        <w:ind w:left="165"/>
        <w:jc w:val="both"/>
        <w:rPr>
          <w:rFonts w:asciiTheme="minorHAnsi" w:hAnsiTheme="minorHAnsi" w:cstheme="minorHAnsi"/>
          <w:spacing w:val="-2"/>
        </w:rPr>
      </w:pPr>
      <w:r>
        <w:rPr>
          <w:rFonts w:asciiTheme="minorHAnsi" w:hAnsiTheme="minorHAnsi" w:cstheme="minorHAnsi"/>
          <w:spacing w:val="-2"/>
        </w:rPr>
        <w:t xml:space="preserve">Date: </w:t>
      </w:r>
      <w:r w:rsidR="00091DF0">
        <w:rPr>
          <w:rFonts w:asciiTheme="minorHAnsi" w:hAnsiTheme="minorHAnsi" w:cstheme="minorHAnsi"/>
          <w:spacing w:val="-2"/>
        </w:rPr>
        <w:t>12</w:t>
      </w:r>
      <w:r w:rsidR="00DC5A8A">
        <w:rPr>
          <w:rFonts w:asciiTheme="minorHAnsi" w:hAnsiTheme="minorHAnsi" w:cstheme="minorHAnsi"/>
          <w:spacing w:val="-2"/>
        </w:rPr>
        <w:t>/</w:t>
      </w:r>
      <w:r w:rsidR="00091DF0">
        <w:rPr>
          <w:rFonts w:asciiTheme="minorHAnsi" w:hAnsiTheme="minorHAnsi" w:cstheme="minorHAnsi"/>
          <w:spacing w:val="-2"/>
        </w:rPr>
        <w:t>2</w:t>
      </w:r>
      <w:r w:rsidR="00DC5A8A">
        <w:rPr>
          <w:rFonts w:asciiTheme="minorHAnsi" w:hAnsiTheme="minorHAnsi" w:cstheme="minorHAnsi"/>
          <w:spacing w:val="-2"/>
        </w:rPr>
        <w:t>/</w:t>
      </w:r>
      <w:r>
        <w:rPr>
          <w:rFonts w:asciiTheme="minorHAnsi" w:hAnsiTheme="minorHAnsi" w:cstheme="minorHAnsi"/>
          <w:spacing w:val="-2"/>
        </w:rPr>
        <w:t>202</w:t>
      </w:r>
      <w:r w:rsidR="00091DF0">
        <w:rPr>
          <w:rFonts w:asciiTheme="minorHAnsi" w:hAnsiTheme="minorHAnsi" w:cstheme="minorHAnsi"/>
          <w:spacing w:val="-2"/>
        </w:rPr>
        <w:t>6</w:t>
      </w:r>
    </w:p>
    <w:p w14:paraId="3187A92B" w14:textId="0E87561F" w:rsidR="007A5C77" w:rsidRPr="007A5C77" w:rsidRDefault="007A5C77" w:rsidP="007A5C77">
      <w:pPr>
        <w:pStyle w:val="BodyText"/>
        <w:spacing w:before="120"/>
        <w:ind w:left="16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pacing w:val="-2"/>
        </w:rPr>
        <w:t xml:space="preserve">Review: </w:t>
      </w:r>
      <w:r w:rsidR="00DC5A8A">
        <w:rPr>
          <w:rFonts w:asciiTheme="minorHAnsi" w:hAnsiTheme="minorHAnsi" w:cstheme="minorHAnsi"/>
          <w:spacing w:val="-2"/>
        </w:rPr>
        <w:t>12/2/</w:t>
      </w:r>
      <w:r>
        <w:rPr>
          <w:rFonts w:asciiTheme="minorHAnsi" w:hAnsiTheme="minorHAnsi" w:cstheme="minorHAnsi"/>
          <w:spacing w:val="-2"/>
        </w:rPr>
        <w:t>202</w:t>
      </w:r>
      <w:r w:rsidR="006C16EE">
        <w:rPr>
          <w:rFonts w:asciiTheme="minorHAnsi" w:hAnsiTheme="minorHAnsi" w:cstheme="minorHAnsi"/>
          <w:spacing w:val="-2"/>
        </w:rPr>
        <w:t>7</w:t>
      </w:r>
    </w:p>
    <w:sectPr w:rsidR="007A5C77" w:rsidRPr="007A5C77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5FCF3" w14:textId="77777777" w:rsidR="00646DE7" w:rsidRDefault="00646DE7" w:rsidP="006A48C3">
      <w:r>
        <w:separator/>
      </w:r>
    </w:p>
  </w:endnote>
  <w:endnote w:type="continuationSeparator" w:id="0">
    <w:p w14:paraId="5A7D38AE" w14:textId="77777777" w:rsidR="00646DE7" w:rsidRDefault="00646DE7" w:rsidP="006A4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485611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32C6174" w14:textId="530BBF5B" w:rsidR="006A48C3" w:rsidRDefault="006A48C3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484893A" w14:textId="77777777" w:rsidR="006A48C3" w:rsidRDefault="006A48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E8D79" w14:textId="77777777" w:rsidR="00646DE7" w:rsidRDefault="00646DE7" w:rsidP="006A48C3">
      <w:r>
        <w:separator/>
      </w:r>
    </w:p>
  </w:footnote>
  <w:footnote w:type="continuationSeparator" w:id="0">
    <w:p w14:paraId="399CD8BE" w14:textId="77777777" w:rsidR="00646DE7" w:rsidRDefault="00646DE7" w:rsidP="006A48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DF3D2" w14:textId="7199823B" w:rsidR="006A48C3" w:rsidRDefault="006A48C3">
    <w:pPr>
      <w:pStyle w:val="Header"/>
    </w:pPr>
    <w:r>
      <w:rPr>
        <w:noProof/>
      </w:rPr>
      <w:drawing>
        <wp:inline distT="0" distB="0" distL="0" distR="0" wp14:anchorId="29260979" wp14:editId="07955935">
          <wp:extent cx="5731510" cy="1112520"/>
          <wp:effectExtent l="0" t="0" r="2540" b="0"/>
          <wp:docPr id="1418750263" name="Picture 1" descr="A logo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8750263" name="Picture 1" descr="A logo with blu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112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F0A270" w14:textId="77777777" w:rsidR="006A48C3" w:rsidRDefault="006A48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B1911"/>
    <w:multiLevelType w:val="multilevel"/>
    <w:tmpl w:val="C0A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BE2E12"/>
    <w:multiLevelType w:val="multilevel"/>
    <w:tmpl w:val="3252C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F207AF"/>
    <w:multiLevelType w:val="multilevel"/>
    <w:tmpl w:val="09E84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B769D1"/>
    <w:multiLevelType w:val="hybridMultilevel"/>
    <w:tmpl w:val="719ABD98"/>
    <w:lvl w:ilvl="0" w:tplc="02E8BE32">
      <w:numFmt w:val="bullet"/>
      <w:lvlText w:val=""/>
      <w:lvlJc w:val="left"/>
      <w:pPr>
        <w:ind w:left="732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F0307C"/>
    <w:multiLevelType w:val="multilevel"/>
    <w:tmpl w:val="9CE8F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BD6C5B"/>
    <w:multiLevelType w:val="multilevel"/>
    <w:tmpl w:val="55EE1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DF1D10"/>
    <w:multiLevelType w:val="multilevel"/>
    <w:tmpl w:val="2F288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9E77A9"/>
    <w:multiLevelType w:val="multilevel"/>
    <w:tmpl w:val="DC5C7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580D90"/>
    <w:multiLevelType w:val="hybridMultilevel"/>
    <w:tmpl w:val="A57E6ED0"/>
    <w:lvl w:ilvl="0" w:tplc="02E8BE32">
      <w:numFmt w:val="bullet"/>
      <w:lvlText w:val=""/>
      <w:lvlJc w:val="left"/>
      <w:pPr>
        <w:ind w:left="732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A42A72E">
      <w:numFmt w:val="bullet"/>
      <w:lvlText w:val="•"/>
      <w:lvlJc w:val="left"/>
      <w:pPr>
        <w:ind w:left="1587" w:hanging="284"/>
      </w:pPr>
      <w:rPr>
        <w:rFonts w:hint="default"/>
        <w:lang w:val="en-US" w:eastAsia="en-US" w:bidi="ar-SA"/>
      </w:rPr>
    </w:lvl>
    <w:lvl w:ilvl="2" w:tplc="1B9EDEFA">
      <w:numFmt w:val="bullet"/>
      <w:lvlText w:val="•"/>
      <w:lvlJc w:val="left"/>
      <w:pPr>
        <w:ind w:left="2435" w:hanging="284"/>
      </w:pPr>
      <w:rPr>
        <w:rFonts w:hint="default"/>
        <w:lang w:val="en-US" w:eastAsia="en-US" w:bidi="ar-SA"/>
      </w:rPr>
    </w:lvl>
    <w:lvl w:ilvl="3" w:tplc="C66EF076">
      <w:numFmt w:val="bullet"/>
      <w:lvlText w:val="•"/>
      <w:lvlJc w:val="left"/>
      <w:pPr>
        <w:ind w:left="3283" w:hanging="284"/>
      </w:pPr>
      <w:rPr>
        <w:rFonts w:hint="default"/>
        <w:lang w:val="en-US" w:eastAsia="en-US" w:bidi="ar-SA"/>
      </w:rPr>
    </w:lvl>
    <w:lvl w:ilvl="4" w:tplc="7214EFF2">
      <w:numFmt w:val="bullet"/>
      <w:lvlText w:val="•"/>
      <w:lvlJc w:val="left"/>
      <w:pPr>
        <w:ind w:left="4130" w:hanging="284"/>
      </w:pPr>
      <w:rPr>
        <w:rFonts w:hint="default"/>
        <w:lang w:val="en-US" w:eastAsia="en-US" w:bidi="ar-SA"/>
      </w:rPr>
    </w:lvl>
    <w:lvl w:ilvl="5" w:tplc="D44276AA">
      <w:numFmt w:val="bullet"/>
      <w:lvlText w:val="•"/>
      <w:lvlJc w:val="left"/>
      <w:pPr>
        <w:ind w:left="4978" w:hanging="284"/>
      </w:pPr>
      <w:rPr>
        <w:rFonts w:hint="default"/>
        <w:lang w:val="en-US" w:eastAsia="en-US" w:bidi="ar-SA"/>
      </w:rPr>
    </w:lvl>
    <w:lvl w:ilvl="6" w:tplc="DDB065C2">
      <w:numFmt w:val="bullet"/>
      <w:lvlText w:val="•"/>
      <w:lvlJc w:val="left"/>
      <w:pPr>
        <w:ind w:left="5826" w:hanging="284"/>
      </w:pPr>
      <w:rPr>
        <w:rFonts w:hint="default"/>
        <w:lang w:val="en-US" w:eastAsia="en-US" w:bidi="ar-SA"/>
      </w:rPr>
    </w:lvl>
    <w:lvl w:ilvl="7" w:tplc="454E2530">
      <w:numFmt w:val="bullet"/>
      <w:lvlText w:val="•"/>
      <w:lvlJc w:val="left"/>
      <w:pPr>
        <w:ind w:left="6673" w:hanging="284"/>
      </w:pPr>
      <w:rPr>
        <w:rFonts w:hint="default"/>
        <w:lang w:val="en-US" w:eastAsia="en-US" w:bidi="ar-SA"/>
      </w:rPr>
    </w:lvl>
    <w:lvl w:ilvl="8" w:tplc="12EC570E">
      <w:numFmt w:val="bullet"/>
      <w:lvlText w:val="•"/>
      <w:lvlJc w:val="left"/>
      <w:pPr>
        <w:ind w:left="7521" w:hanging="284"/>
      </w:pPr>
      <w:rPr>
        <w:rFonts w:hint="default"/>
        <w:lang w:val="en-US" w:eastAsia="en-US" w:bidi="ar-SA"/>
      </w:rPr>
    </w:lvl>
  </w:abstractNum>
  <w:abstractNum w:abstractNumId="9" w15:restartNumberingAfterBreak="0">
    <w:nsid w:val="336437AF"/>
    <w:multiLevelType w:val="hybridMultilevel"/>
    <w:tmpl w:val="EF6CB9B8"/>
    <w:lvl w:ilvl="0" w:tplc="73F4F73E">
      <w:numFmt w:val="bullet"/>
      <w:lvlText w:val=""/>
      <w:lvlJc w:val="left"/>
      <w:pPr>
        <w:ind w:left="732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4DA9F0C">
      <w:numFmt w:val="bullet"/>
      <w:lvlText w:val="•"/>
      <w:lvlJc w:val="left"/>
      <w:pPr>
        <w:ind w:left="1587" w:hanging="284"/>
      </w:pPr>
      <w:rPr>
        <w:rFonts w:hint="default"/>
        <w:lang w:val="en-US" w:eastAsia="en-US" w:bidi="ar-SA"/>
      </w:rPr>
    </w:lvl>
    <w:lvl w:ilvl="2" w:tplc="3E46590E">
      <w:numFmt w:val="bullet"/>
      <w:lvlText w:val="•"/>
      <w:lvlJc w:val="left"/>
      <w:pPr>
        <w:ind w:left="2435" w:hanging="284"/>
      </w:pPr>
      <w:rPr>
        <w:rFonts w:hint="default"/>
        <w:lang w:val="en-US" w:eastAsia="en-US" w:bidi="ar-SA"/>
      </w:rPr>
    </w:lvl>
    <w:lvl w:ilvl="3" w:tplc="C98EC648">
      <w:numFmt w:val="bullet"/>
      <w:lvlText w:val="•"/>
      <w:lvlJc w:val="left"/>
      <w:pPr>
        <w:ind w:left="3283" w:hanging="284"/>
      </w:pPr>
      <w:rPr>
        <w:rFonts w:hint="default"/>
        <w:lang w:val="en-US" w:eastAsia="en-US" w:bidi="ar-SA"/>
      </w:rPr>
    </w:lvl>
    <w:lvl w:ilvl="4" w:tplc="2A3A38B2">
      <w:numFmt w:val="bullet"/>
      <w:lvlText w:val="•"/>
      <w:lvlJc w:val="left"/>
      <w:pPr>
        <w:ind w:left="4130" w:hanging="284"/>
      </w:pPr>
      <w:rPr>
        <w:rFonts w:hint="default"/>
        <w:lang w:val="en-US" w:eastAsia="en-US" w:bidi="ar-SA"/>
      </w:rPr>
    </w:lvl>
    <w:lvl w:ilvl="5" w:tplc="5958D7A0">
      <w:numFmt w:val="bullet"/>
      <w:lvlText w:val="•"/>
      <w:lvlJc w:val="left"/>
      <w:pPr>
        <w:ind w:left="4978" w:hanging="284"/>
      </w:pPr>
      <w:rPr>
        <w:rFonts w:hint="default"/>
        <w:lang w:val="en-US" w:eastAsia="en-US" w:bidi="ar-SA"/>
      </w:rPr>
    </w:lvl>
    <w:lvl w:ilvl="6" w:tplc="9BC2E73A">
      <w:numFmt w:val="bullet"/>
      <w:lvlText w:val="•"/>
      <w:lvlJc w:val="left"/>
      <w:pPr>
        <w:ind w:left="5826" w:hanging="284"/>
      </w:pPr>
      <w:rPr>
        <w:rFonts w:hint="default"/>
        <w:lang w:val="en-US" w:eastAsia="en-US" w:bidi="ar-SA"/>
      </w:rPr>
    </w:lvl>
    <w:lvl w:ilvl="7" w:tplc="4FB41D50">
      <w:numFmt w:val="bullet"/>
      <w:lvlText w:val="•"/>
      <w:lvlJc w:val="left"/>
      <w:pPr>
        <w:ind w:left="6673" w:hanging="284"/>
      </w:pPr>
      <w:rPr>
        <w:rFonts w:hint="default"/>
        <w:lang w:val="en-US" w:eastAsia="en-US" w:bidi="ar-SA"/>
      </w:rPr>
    </w:lvl>
    <w:lvl w:ilvl="8" w:tplc="C58E78C4">
      <w:numFmt w:val="bullet"/>
      <w:lvlText w:val="•"/>
      <w:lvlJc w:val="left"/>
      <w:pPr>
        <w:ind w:left="7521" w:hanging="284"/>
      </w:pPr>
      <w:rPr>
        <w:rFonts w:hint="default"/>
        <w:lang w:val="en-US" w:eastAsia="en-US" w:bidi="ar-SA"/>
      </w:rPr>
    </w:lvl>
  </w:abstractNum>
  <w:abstractNum w:abstractNumId="10" w15:restartNumberingAfterBreak="0">
    <w:nsid w:val="33A87498"/>
    <w:multiLevelType w:val="multilevel"/>
    <w:tmpl w:val="7400B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BF51EB"/>
    <w:multiLevelType w:val="multilevel"/>
    <w:tmpl w:val="EA44B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7A7F3F"/>
    <w:multiLevelType w:val="multilevel"/>
    <w:tmpl w:val="DD162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A72EB5"/>
    <w:multiLevelType w:val="multilevel"/>
    <w:tmpl w:val="1D780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1E2E4C"/>
    <w:multiLevelType w:val="multilevel"/>
    <w:tmpl w:val="8F82D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710094"/>
    <w:multiLevelType w:val="hybridMultilevel"/>
    <w:tmpl w:val="C5BC4CD6"/>
    <w:lvl w:ilvl="0" w:tplc="2BD024AA">
      <w:numFmt w:val="bullet"/>
      <w:lvlText w:val=""/>
      <w:lvlJc w:val="left"/>
      <w:pPr>
        <w:ind w:left="732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EC0BF72">
      <w:numFmt w:val="bullet"/>
      <w:lvlText w:val="o"/>
      <w:lvlJc w:val="left"/>
      <w:pPr>
        <w:ind w:left="1606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23BC5DBA">
      <w:numFmt w:val="bullet"/>
      <w:lvlText w:val="•"/>
      <w:lvlJc w:val="left"/>
      <w:pPr>
        <w:ind w:left="2446" w:hanging="360"/>
      </w:pPr>
      <w:rPr>
        <w:rFonts w:hint="default"/>
        <w:lang w:val="en-US" w:eastAsia="en-US" w:bidi="ar-SA"/>
      </w:rPr>
    </w:lvl>
    <w:lvl w:ilvl="3" w:tplc="3DF41920">
      <w:numFmt w:val="bullet"/>
      <w:lvlText w:val="•"/>
      <w:lvlJc w:val="left"/>
      <w:pPr>
        <w:ind w:left="3292" w:hanging="360"/>
      </w:pPr>
      <w:rPr>
        <w:rFonts w:hint="default"/>
        <w:lang w:val="en-US" w:eastAsia="en-US" w:bidi="ar-SA"/>
      </w:rPr>
    </w:lvl>
    <w:lvl w:ilvl="4" w:tplc="258859A4">
      <w:numFmt w:val="bullet"/>
      <w:lvlText w:val="•"/>
      <w:lvlJc w:val="left"/>
      <w:pPr>
        <w:ind w:left="4138" w:hanging="360"/>
      </w:pPr>
      <w:rPr>
        <w:rFonts w:hint="default"/>
        <w:lang w:val="en-US" w:eastAsia="en-US" w:bidi="ar-SA"/>
      </w:rPr>
    </w:lvl>
    <w:lvl w:ilvl="5" w:tplc="47141C92">
      <w:numFmt w:val="bullet"/>
      <w:lvlText w:val="•"/>
      <w:lvlJc w:val="left"/>
      <w:pPr>
        <w:ind w:left="4985" w:hanging="360"/>
      </w:pPr>
      <w:rPr>
        <w:rFonts w:hint="default"/>
        <w:lang w:val="en-US" w:eastAsia="en-US" w:bidi="ar-SA"/>
      </w:rPr>
    </w:lvl>
    <w:lvl w:ilvl="6" w:tplc="9808D964">
      <w:numFmt w:val="bullet"/>
      <w:lvlText w:val="•"/>
      <w:lvlJc w:val="left"/>
      <w:pPr>
        <w:ind w:left="5831" w:hanging="360"/>
      </w:pPr>
      <w:rPr>
        <w:rFonts w:hint="default"/>
        <w:lang w:val="en-US" w:eastAsia="en-US" w:bidi="ar-SA"/>
      </w:rPr>
    </w:lvl>
    <w:lvl w:ilvl="7" w:tplc="8842C1DE">
      <w:numFmt w:val="bullet"/>
      <w:lvlText w:val="•"/>
      <w:lvlJc w:val="left"/>
      <w:pPr>
        <w:ind w:left="6677" w:hanging="360"/>
      </w:pPr>
      <w:rPr>
        <w:rFonts w:hint="default"/>
        <w:lang w:val="en-US" w:eastAsia="en-US" w:bidi="ar-SA"/>
      </w:rPr>
    </w:lvl>
    <w:lvl w:ilvl="8" w:tplc="F8D00D8A">
      <w:numFmt w:val="bullet"/>
      <w:lvlText w:val="•"/>
      <w:lvlJc w:val="left"/>
      <w:pPr>
        <w:ind w:left="7524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6F991B6B"/>
    <w:multiLevelType w:val="multilevel"/>
    <w:tmpl w:val="141E0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7364976">
    <w:abstractNumId w:val="8"/>
  </w:num>
  <w:num w:numId="2" w16cid:durableId="1419208289">
    <w:abstractNumId w:val="9"/>
  </w:num>
  <w:num w:numId="3" w16cid:durableId="954603461">
    <w:abstractNumId w:val="3"/>
  </w:num>
  <w:num w:numId="4" w16cid:durableId="1149056862">
    <w:abstractNumId w:val="15"/>
  </w:num>
  <w:num w:numId="5" w16cid:durableId="1602228008">
    <w:abstractNumId w:val="5"/>
  </w:num>
  <w:num w:numId="6" w16cid:durableId="740911349">
    <w:abstractNumId w:val="6"/>
  </w:num>
  <w:num w:numId="7" w16cid:durableId="591398761">
    <w:abstractNumId w:val="12"/>
  </w:num>
  <w:num w:numId="8" w16cid:durableId="678896376">
    <w:abstractNumId w:val="16"/>
  </w:num>
  <w:num w:numId="9" w16cid:durableId="2038657711">
    <w:abstractNumId w:val="10"/>
  </w:num>
  <w:num w:numId="10" w16cid:durableId="1908032826">
    <w:abstractNumId w:val="2"/>
  </w:num>
  <w:num w:numId="11" w16cid:durableId="789398624">
    <w:abstractNumId w:val="1"/>
  </w:num>
  <w:num w:numId="12" w16cid:durableId="1113400438">
    <w:abstractNumId w:val="13"/>
  </w:num>
  <w:num w:numId="13" w16cid:durableId="520969939">
    <w:abstractNumId w:val="0"/>
  </w:num>
  <w:num w:numId="14" w16cid:durableId="1904901045">
    <w:abstractNumId w:val="11"/>
  </w:num>
  <w:num w:numId="15" w16cid:durableId="2006084993">
    <w:abstractNumId w:val="7"/>
  </w:num>
  <w:num w:numId="16" w16cid:durableId="1313102973">
    <w:abstractNumId w:val="4"/>
  </w:num>
  <w:num w:numId="17" w16cid:durableId="80589758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8C3"/>
    <w:rsid w:val="00013732"/>
    <w:rsid w:val="000304EE"/>
    <w:rsid w:val="00040653"/>
    <w:rsid w:val="00084A36"/>
    <w:rsid w:val="00091DF0"/>
    <w:rsid w:val="000B10B4"/>
    <w:rsid w:val="0014724D"/>
    <w:rsid w:val="00174875"/>
    <w:rsid w:val="001909AC"/>
    <w:rsid w:val="0026579C"/>
    <w:rsid w:val="002A7A38"/>
    <w:rsid w:val="002F7C4D"/>
    <w:rsid w:val="0034044D"/>
    <w:rsid w:val="00351376"/>
    <w:rsid w:val="00383297"/>
    <w:rsid w:val="00414F09"/>
    <w:rsid w:val="004176C6"/>
    <w:rsid w:val="00443B88"/>
    <w:rsid w:val="00472E44"/>
    <w:rsid w:val="004C0C3F"/>
    <w:rsid w:val="005F2B5A"/>
    <w:rsid w:val="005F3DF6"/>
    <w:rsid w:val="00646DE7"/>
    <w:rsid w:val="00693012"/>
    <w:rsid w:val="006A48C3"/>
    <w:rsid w:val="006C16EE"/>
    <w:rsid w:val="00766754"/>
    <w:rsid w:val="007A5C77"/>
    <w:rsid w:val="007B72E3"/>
    <w:rsid w:val="008346D8"/>
    <w:rsid w:val="00910FB1"/>
    <w:rsid w:val="00964DB1"/>
    <w:rsid w:val="00BB6E73"/>
    <w:rsid w:val="00CC2F59"/>
    <w:rsid w:val="00D32EE9"/>
    <w:rsid w:val="00D37267"/>
    <w:rsid w:val="00D51F90"/>
    <w:rsid w:val="00D61F41"/>
    <w:rsid w:val="00D73BF6"/>
    <w:rsid w:val="00D851D5"/>
    <w:rsid w:val="00DC5A8A"/>
    <w:rsid w:val="00E41595"/>
    <w:rsid w:val="00E968F7"/>
    <w:rsid w:val="00F3590B"/>
    <w:rsid w:val="00F77EF6"/>
    <w:rsid w:val="00FA6F3D"/>
    <w:rsid w:val="00FB5AF8"/>
    <w:rsid w:val="00FF7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F43A77"/>
  <w15:chartTrackingRefBased/>
  <w15:docId w15:val="{BFBA628F-7425-4EBD-B7DA-F6C0B94DC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E4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48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48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48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48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48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48C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48C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48C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48C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48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48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48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48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48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48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48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48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48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48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48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48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48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48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48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6A48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48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8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8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48C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A48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48C3"/>
  </w:style>
  <w:style w:type="paragraph" w:styleId="Footer">
    <w:name w:val="footer"/>
    <w:basedOn w:val="Normal"/>
    <w:link w:val="FooterChar"/>
    <w:uiPriority w:val="99"/>
    <w:unhideWhenUsed/>
    <w:rsid w:val="006A48C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48C3"/>
  </w:style>
  <w:style w:type="paragraph" w:styleId="BodyText">
    <w:name w:val="Body Text"/>
    <w:basedOn w:val="Normal"/>
    <w:link w:val="BodyTextChar"/>
    <w:uiPriority w:val="1"/>
    <w:qFormat/>
    <w:rsid w:val="00472E44"/>
    <w:pPr>
      <w:spacing w:before="118"/>
      <w:ind w:left="731"/>
    </w:pPr>
  </w:style>
  <w:style w:type="character" w:customStyle="1" w:styleId="BodyTextChar">
    <w:name w:val="Body Text Char"/>
    <w:basedOn w:val="DefaultParagraphFont"/>
    <w:link w:val="BodyText"/>
    <w:uiPriority w:val="1"/>
    <w:rsid w:val="00472E44"/>
    <w:rPr>
      <w:rFonts w:ascii="Calibri" w:eastAsia="Calibri" w:hAnsi="Calibri" w:cs="Calibri"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01373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37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se.gov.uk/riddor/report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hse.gov.uk/riddor/report.ht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805</Words>
  <Characters>4589</Characters>
  <Application>Microsoft Office Word</Application>
  <DocSecurity>0</DocSecurity>
  <Lines>38</Lines>
  <Paragraphs>10</Paragraphs>
  <ScaleCrop>false</ScaleCrop>
  <Company>Milton Keynes College</Company>
  <LinksUpToDate>false</LinksUpToDate>
  <CharactersWithSpaces>5384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Callaghan</dc:creator>
  <cp:keywords/>
  <dc:description/>
  <cp:lastModifiedBy>Dan Callaghan</cp:lastModifiedBy>
  <cp:revision>34</cp:revision>
  <dcterms:created xsi:type="dcterms:W3CDTF">2026-02-02T14:01:00Z</dcterms:created>
  <dcterms:modified xsi:type="dcterms:W3CDTF">2026-02-16T12:37:00Z</dcterms:modified>
</cp:coreProperties>
</file>